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E0430">
      <w:pPr>
        <w:jc w:val="center"/>
        <w:rPr>
          <w:rFonts w:hint="eastAsia" w:ascii="宋体" w:hAnsi="宋体" w:eastAsia="宋体" w:cs="宋体"/>
          <w:b/>
          <w:sz w:val="36"/>
          <w:szCs w:val="36"/>
          <w:highlight w:val="none"/>
        </w:rPr>
      </w:pPr>
      <w:r>
        <w:rPr>
          <w:rFonts w:hint="eastAsia" w:ascii="宋体" w:hAnsi="宋体" w:eastAsia="宋体" w:cs="宋体"/>
          <w:b/>
          <w:sz w:val="28"/>
          <w:szCs w:val="28"/>
          <w:highlight w:val="none"/>
          <w:lang w:val="en-US" w:eastAsia="zh-CN"/>
        </w:rPr>
        <w:t>中山市电子政务云服务平台第三资源池二期建设咨询设计服务项目采购</w:t>
      </w:r>
      <w:r>
        <w:rPr>
          <w:rFonts w:hint="eastAsia" w:ascii="宋体" w:hAnsi="宋体" w:eastAsia="宋体" w:cs="宋体"/>
          <w:b/>
          <w:sz w:val="28"/>
          <w:szCs w:val="28"/>
          <w:highlight w:val="none"/>
        </w:rPr>
        <w:t>需求问卷调查表</w:t>
      </w:r>
    </w:p>
    <w:p w14:paraId="2D59D24C">
      <w:pPr>
        <w:numPr>
          <w:ilvl w:val="0"/>
          <w:numId w:val="0"/>
        </w:numPr>
        <w:spacing w:line="360" w:lineRule="auto"/>
        <w:ind w:leftChars="0"/>
        <w:rPr>
          <w:rFonts w:hint="eastAsia" w:ascii="宋体" w:hAnsi="宋体" w:eastAsia="宋体" w:cs="宋体"/>
          <w:sz w:val="24"/>
          <w:szCs w:val="24"/>
          <w:highlight w:val="none"/>
        </w:rPr>
      </w:pPr>
      <w:r>
        <w:rPr>
          <w:rFonts w:hint="eastAsia" w:ascii="宋体" w:hAnsi="宋体" w:eastAsia="宋体" w:cs="宋体"/>
          <w:b/>
          <w:sz w:val="24"/>
          <w:szCs w:val="24"/>
          <w:highlight w:val="none"/>
          <w:lang w:val="en-US" w:eastAsia="zh-CN"/>
        </w:rPr>
        <w:t>一、接受需求调查的市场主体基本情况</w:t>
      </w:r>
    </w:p>
    <w:tbl>
      <w:tblPr>
        <w:tblStyle w:val="10"/>
        <w:tblW w:w="0" w:type="auto"/>
        <w:jc w:val="center"/>
        <w:tblLayout w:type="fixed"/>
        <w:tblCellMar>
          <w:top w:w="0" w:type="dxa"/>
          <w:left w:w="0" w:type="dxa"/>
          <w:bottom w:w="0" w:type="dxa"/>
          <w:right w:w="0" w:type="dxa"/>
        </w:tblCellMar>
      </w:tblPr>
      <w:tblGrid>
        <w:gridCol w:w="3253"/>
        <w:gridCol w:w="764"/>
        <w:gridCol w:w="1359"/>
        <w:gridCol w:w="1509"/>
        <w:gridCol w:w="1929"/>
      </w:tblGrid>
      <w:tr w14:paraId="082B752D">
        <w:tblPrEx>
          <w:tblCellMar>
            <w:top w:w="0" w:type="dxa"/>
            <w:left w:w="0" w:type="dxa"/>
            <w:bottom w:w="0" w:type="dxa"/>
            <w:right w:w="0" w:type="dxa"/>
          </w:tblCellMar>
        </w:tblPrEx>
        <w:trPr>
          <w:trHeight w:val="552" w:hRule="atLeast"/>
          <w:jc w:val="center"/>
        </w:trPr>
        <w:tc>
          <w:tcPr>
            <w:tcW w:w="3253" w:type="dxa"/>
            <w:tcBorders>
              <w:top w:val="single" w:color="000000" w:sz="4" w:space="0"/>
              <w:left w:val="single" w:color="000000" w:sz="4" w:space="0"/>
              <w:bottom w:val="single" w:color="000000" w:sz="4" w:space="0"/>
              <w:right w:val="single" w:color="000000" w:sz="4" w:space="0"/>
            </w:tcBorders>
            <w:vAlign w:val="center"/>
          </w:tcPr>
          <w:p w14:paraId="2A083A7E">
            <w:pPr>
              <w:tabs>
                <w:tab w:val="left" w:pos="540"/>
              </w:tabs>
              <w:ind w:left="0" w:leftChars="0" w:right="-105" w:rightChars="-50" w:firstLine="0"/>
              <w:jc w:val="center"/>
              <w:rPr>
                <w:rFonts w:cs="Times New Roman"/>
                <w:color w:val="auto"/>
                <w:szCs w:val="21"/>
              </w:rPr>
            </w:pPr>
            <w:r>
              <w:rPr>
                <w:rFonts w:hint="eastAsia" w:ascii="宋体" w:hAnsi="Times New Roman" w:eastAsia="宋体" w:cs="仿宋"/>
                <w:b w:val="0"/>
                <w:bCs w:val="0"/>
                <w:color w:val="auto"/>
                <w:kern w:val="0"/>
                <w:sz w:val="21"/>
                <w:szCs w:val="21"/>
                <w:lang w:val="en-US" w:eastAsia="zh-CN" w:bidi="ar-SA"/>
              </w:rPr>
              <w:t>单位名称</w:t>
            </w:r>
          </w:p>
        </w:tc>
        <w:tc>
          <w:tcPr>
            <w:tcW w:w="5561" w:type="dxa"/>
            <w:gridSpan w:val="4"/>
            <w:tcBorders>
              <w:top w:val="single" w:color="000000" w:sz="4" w:space="0"/>
              <w:left w:val="single" w:color="000000" w:sz="4" w:space="0"/>
              <w:bottom w:val="single" w:color="000000" w:sz="4" w:space="0"/>
              <w:right w:val="single" w:color="000000" w:sz="4" w:space="0"/>
            </w:tcBorders>
            <w:vAlign w:val="center"/>
          </w:tcPr>
          <w:p w14:paraId="0424182F">
            <w:pPr>
              <w:jc w:val="center"/>
              <w:rPr>
                <w:rFonts w:ascii="宋体" w:hAnsi="宋体" w:eastAsia="宋体"/>
                <w:i/>
                <w:color w:val="auto"/>
                <w:szCs w:val="21"/>
              </w:rPr>
            </w:pPr>
          </w:p>
        </w:tc>
      </w:tr>
      <w:tr w14:paraId="56BB435C">
        <w:tblPrEx>
          <w:tblCellMar>
            <w:top w:w="0" w:type="dxa"/>
            <w:left w:w="0" w:type="dxa"/>
            <w:bottom w:w="0" w:type="dxa"/>
            <w:right w:w="0" w:type="dxa"/>
          </w:tblCellMar>
        </w:tblPrEx>
        <w:trPr>
          <w:trHeight w:val="1427" w:hRule="atLeast"/>
          <w:jc w:val="center"/>
        </w:trPr>
        <w:tc>
          <w:tcPr>
            <w:tcW w:w="3253" w:type="dxa"/>
            <w:tcBorders>
              <w:top w:val="single" w:color="000000" w:sz="4" w:space="0"/>
              <w:left w:val="single" w:color="000000" w:sz="4" w:space="0"/>
              <w:bottom w:val="single" w:color="000000" w:sz="4" w:space="0"/>
              <w:right w:val="single" w:color="000000" w:sz="4" w:space="0"/>
            </w:tcBorders>
            <w:vAlign w:val="center"/>
          </w:tcPr>
          <w:p w14:paraId="4207EB6C">
            <w:pPr>
              <w:pStyle w:val="17"/>
              <w:kinsoku w:val="0"/>
              <w:overflowPunct w:val="0"/>
              <w:ind w:firstLine="0" w:firstLineChars="0"/>
              <w:jc w:val="center"/>
              <w:rPr>
                <w:rFonts w:cs="Times New Roman"/>
                <w:color w:val="auto"/>
                <w:sz w:val="21"/>
                <w:szCs w:val="21"/>
              </w:rPr>
            </w:pPr>
            <w:r>
              <w:rPr>
                <w:rFonts w:hint="eastAsia" w:cs="仿宋"/>
                <w:color w:val="auto"/>
                <w:sz w:val="21"/>
                <w:szCs w:val="21"/>
              </w:rPr>
              <w:t>所属经济类型（如</w:t>
            </w:r>
            <w:r>
              <w:rPr>
                <w:color w:val="auto"/>
                <w:sz w:val="21"/>
                <w:szCs w:val="21"/>
              </w:rPr>
              <w:fldChar w:fldCharType="begin"/>
            </w:r>
            <w:r>
              <w:rPr>
                <w:color w:val="auto"/>
                <w:sz w:val="21"/>
                <w:szCs w:val="21"/>
              </w:rPr>
              <w:instrText xml:space="preserve"> HYPERLINK "http://www.so.com/s?q=%E5%9B%BD%E6%9C%89%E7%BB%8F%E6%B5%8E&amp;ie=utf-8&amp;src=internal_wenda_recommend_textn" \t "https://wenda.so.com/q/_blank" </w:instrText>
            </w:r>
            <w:r>
              <w:rPr>
                <w:color w:val="auto"/>
                <w:sz w:val="21"/>
                <w:szCs w:val="21"/>
              </w:rPr>
              <w:fldChar w:fldCharType="separate"/>
            </w:r>
            <w:r>
              <w:rPr>
                <w:rFonts w:hint="eastAsia" w:cs="仿宋"/>
                <w:color w:val="auto"/>
                <w:sz w:val="21"/>
                <w:szCs w:val="21"/>
              </w:rPr>
              <w:t>国有经济</w:t>
            </w:r>
            <w:r>
              <w:rPr>
                <w:rFonts w:hint="eastAsia" w:cs="仿宋"/>
                <w:color w:val="auto"/>
                <w:sz w:val="21"/>
                <w:szCs w:val="21"/>
              </w:rPr>
              <w:fldChar w:fldCharType="end"/>
            </w:r>
            <w:r>
              <w:rPr>
                <w:rFonts w:hint="eastAsia" w:cs="仿宋"/>
                <w:color w:val="auto"/>
                <w:sz w:val="21"/>
                <w:szCs w:val="21"/>
              </w:rPr>
              <w:t>、集体经济、</w:t>
            </w:r>
            <w:r>
              <w:rPr>
                <w:color w:val="auto"/>
                <w:sz w:val="21"/>
                <w:szCs w:val="21"/>
              </w:rPr>
              <w:fldChar w:fldCharType="begin"/>
            </w:r>
            <w:r>
              <w:rPr>
                <w:color w:val="auto"/>
                <w:sz w:val="21"/>
                <w:szCs w:val="21"/>
              </w:rPr>
              <w:instrText xml:space="preserve"> HYPERLINK "http://www.so.com/s?q=%E7%A7%81%E8%90%A5%E7%BB%8F%E6%B5%8E&amp;ie=utf-8&amp;src=internal_wenda_recommend_textn" \t "https://wenda.so.com/q/_blank" </w:instrText>
            </w:r>
            <w:r>
              <w:rPr>
                <w:color w:val="auto"/>
                <w:sz w:val="21"/>
                <w:szCs w:val="21"/>
              </w:rPr>
              <w:fldChar w:fldCharType="separate"/>
            </w:r>
            <w:r>
              <w:rPr>
                <w:rFonts w:hint="eastAsia" w:cs="仿宋"/>
                <w:color w:val="auto"/>
                <w:sz w:val="21"/>
                <w:szCs w:val="21"/>
              </w:rPr>
              <w:t>私营经济</w:t>
            </w:r>
            <w:r>
              <w:rPr>
                <w:rFonts w:hint="eastAsia" w:cs="仿宋"/>
                <w:color w:val="auto"/>
                <w:sz w:val="21"/>
                <w:szCs w:val="21"/>
              </w:rPr>
              <w:fldChar w:fldCharType="end"/>
            </w:r>
            <w:r>
              <w:rPr>
                <w:rFonts w:hint="eastAsia" w:cs="仿宋"/>
                <w:color w:val="auto"/>
                <w:sz w:val="21"/>
                <w:szCs w:val="21"/>
              </w:rPr>
              <w:t>、个体经济）</w:t>
            </w:r>
          </w:p>
        </w:tc>
        <w:tc>
          <w:tcPr>
            <w:tcW w:w="2123" w:type="dxa"/>
            <w:gridSpan w:val="2"/>
            <w:tcBorders>
              <w:top w:val="single" w:color="000000" w:sz="4" w:space="0"/>
              <w:left w:val="single" w:color="000000" w:sz="4" w:space="0"/>
              <w:bottom w:val="single" w:color="000000" w:sz="4" w:space="0"/>
              <w:right w:val="single" w:color="000000" w:sz="4" w:space="0"/>
            </w:tcBorders>
            <w:vAlign w:val="center"/>
          </w:tcPr>
          <w:p w14:paraId="67FF16E2">
            <w:pPr>
              <w:jc w:val="center"/>
              <w:rPr>
                <w:rFonts w:hint="eastAsia" w:ascii="宋体" w:hAnsi="Times New Roman" w:eastAsia="宋体" w:cs="仿宋"/>
                <w:color w:val="auto"/>
                <w:kern w:val="0"/>
                <w:sz w:val="21"/>
                <w:szCs w:val="21"/>
              </w:rPr>
            </w:pPr>
          </w:p>
        </w:tc>
        <w:tc>
          <w:tcPr>
            <w:tcW w:w="1509" w:type="dxa"/>
            <w:tcBorders>
              <w:top w:val="single" w:color="000000" w:sz="4" w:space="0"/>
              <w:left w:val="single" w:color="000000" w:sz="4" w:space="0"/>
              <w:bottom w:val="single" w:color="000000" w:sz="4" w:space="0"/>
              <w:right w:val="single" w:color="000000" w:sz="4" w:space="0"/>
            </w:tcBorders>
            <w:vAlign w:val="center"/>
          </w:tcPr>
          <w:p w14:paraId="286AC971">
            <w:pPr>
              <w:pStyle w:val="17"/>
              <w:kinsoku w:val="0"/>
              <w:overflowPunct w:val="0"/>
              <w:ind w:firstLine="0" w:firstLineChars="0"/>
              <w:jc w:val="center"/>
              <w:rPr>
                <w:rFonts w:hint="eastAsia" w:hAnsi="Times New Roman" w:cs="仿宋"/>
                <w:color w:val="auto"/>
                <w:sz w:val="21"/>
                <w:szCs w:val="21"/>
              </w:rPr>
            </w:pPr>
            <w:r>
              <w:rPr>
                <w:rFonts w:hint="eastAsia" w:hAnsi="Times New Roman" w:cs="仿宋"/>
                <w:color w:val="auto"/>
                <w:sz w:val="21"/>
                <w:szCs w:val="21"/>
              </w:rPr>
              <w:t>成立时间</w:t>
            </w:r>
          </w:p>
        </w:tc>
        <w:tc>
          <w:tcPr>
            <w:tcW w:w="1929" w:type="dxa"/>
            <w:tcBorders>
              <w:top w:val="single" w:color="000000" w:sz="4" w:space="0"/>
              <w:left w:val="single" w:color="000000" w:sz="4" w:space="0"/>
              <w:bottom w:val="single" w:color="000000" w:sz="4" w:space="0"/>
              <w:right w:val="single" w:color="000000" w:sz="4" w:space="0"/>
            </w:tcBorders>
            <w:vAlign w:val="center"/>
          </w:tcPr>
          <w:p w14:paraId="23E1569C">
            <w:pPr>
              <w:jc w:val="center"/>
              <w:rPr>
                <w:rFonts w:hint="eastAsia" w:ascii="宋体" w:hAnsi="Times New Roman" w:eastAsia="宋体" w:cs="仿宋"/>
                <w:color w:val="auto"/>
                <w:kern w:val="0"/>
                <w:sz w:val="21"/>
                <w:szCs w:val="21"/>
              </w:rPr>
            </w:pPr>
            <w:r>
              <w:rPr>
                <w:rFonts w:hint="eastAsia" w:ascii="宋体" w:hAnsi="Times New Roman" w:eastAsia="宋体" w:cs="仿宋"/>
                <w:color w:val="auto"/>
                <w:kern w:val="0"/>
                <w:sz w:val="21"/>
                <w:szCs w:val="21"/>
              </w:rPr>
              <w:t xml:space="preserve">年   月  </w:t>
            </w:r>
            <w:r>
              <w:rPr>
                <w:rFonts w:hint="eastAsia" w:ascii="宋体" w:hAnsi="Times New Roman" w:eastAsia="宋体" w:cs="仿宋"/>
                <w:color w:val="auto"/>
                <w:kern w:val="0"/>
                <w:sz w:val="21"/>
                <w:szCs w:val="21"/>
                <w:lang w:val="en-US" w:eastAsia="zh-CN"/>
              </w:rPr>
              <w:t xml:space="preserve"> </w:t>
            </w:r>
            <w:r>
              <w:rPr>
                <w:rFonts w:hint="eastAsia" w:ascii="宋体" w:hAnsi="Times New Roman" w:eastAsia="宋体" w:cs="仿宋"/>
                <w:color w:val="auto"/>
                <w:kern w:val="0"/>
                <w:sz w:val="21"/>
                <w:szCs w:val="21"/>
              </w:rPr>
              <w:t>日</w:t>
            </w:r>
          </w:p>
        </w:tc>
      </w:tr>
      <w:tr w14:paraId="4E58E455">
        <w:tblPrEx>
          <w:tblCellMar>
            <w:top w:w="0" w:type="dxa"/>
            <w:left w:w="0" w:type="dxa"/>
            <w:bottom w:w="0" w:type="dxa"/>
            <w:right w:w="0" w:type="dxa"/>
          </w:tblCellMar>
        </w:tblPrEx>
        <w:trPr>
          <w:trHeight w:val="377" w:hRule="atLeast"/>
          <w:jc w:val="center"/>
        </w:trPr>
        <w:tc>
          <w:tcPr>
            <w:tcW w:w="3253" w:type="dxa"/>
            <w:tcBorders>
              <w:top w:val="single" w:color="000000" w:sz="4" w:space="0"/>
              <w:left w:val="single" w:color="000000" w:sz="4" w:space="0"/>
              <w:bottom w:val="single" w:color="000000" w:sz="4" w:space="0"/>
              <w:right w:val="single" w:color="000000" w:sz="4" w:space="0"/>
            </w:tcBorders>
            <w:vAlign w:val="center"/>
          </w:tcPr>
          <w:p w14:paraId="55519AA3">
            <w:pPr>
              <w:pStyle w:val="17"/>
              <w:kinsoku w:val="0"/>
              <w:overflowPunct w:val="0"/>
              <w:ind w:firstLine="0" w:firstLineChars="0"/>
              <w:jc w:val="center"/>
              <w:rPr>
                <w:rFonts w:cs="仿宋"/>
                <w:color w:val="auto"/>
                <w:sz w:val="21"/>
                <w:szCs w:val="21"/>
              </w:rPr>
            </w:pPr>
            <w:r>
              <w:rPr>
                <w:rFonts w:hint="eastAsia" w:cs="仿宋"/>
                <w:color w:val="auto"/>
                <w:sz w:val="21"/>
                <w:szCs w:val="21"/>
              </w:rPr>
              <w:t>注册地址</w:t>
            </w:r>
          </w:p>
        </w:tc>
        <w:tc>
          <w:tcPr>
            <w:tcW w:w="5561" w:type="dxa"/>
            <w:gridSpan w:val="4"/>
            <w:tcBorders>
              <w:top w:val="single" w:color="000000" w:sz="4" w:space="0"/>
              <w:left w:val="single" w:color="000000" w:sz="4" w:space="0"/>
              <w:bottom w:val="single" w:color="000000" w:sz="4" w:space="0"/>
              <w:right w:val="single" w:color="000000" w:sz="4" w:space="0"/>
            </w:tcBorders>
            <w:vAlign w:val="center"/>
          </w:tcPr>
          <w:p w14:paraId="7FB5E2A6">
            <w:pPr>
              <w:jc w:val="center"/>
              <w:rPr>
                <w:rFonts w:ascii="宋体" w:hAnsi="宋体" w:eastAsia="宋体"/>
                <w:color w:val="auto"/>
                <w:szCs w:val="21"/>
              </w:rPr>
            </w:pPr>
          </w:p>
        </w:tc>
      </w:tr>
      <w:tr w14:paraId="0F9D8BEB">
        <w:tblPrEx>
          <w:tblCellMar>
            <w:top w:w="0" w:type="dxa"/>
            <w:left w:w="0" w:type="dxa"/>
            <w:bottom w:w="0" w:type="dxa"/>
            <w:right w:w="0" w:type="dxa"/>
          </w:tblCellMar>
        </w:tblPrEx>
        <w:trPr>
          <w:trHeight w:val="447" w:hRule="atLeast"/>
          <w:jc w:val="center"/>
        </w:trPr>
        <w:tc>
          <w:tcPr>
            <w:tcW w:w="3253" w:type="dxa"/>
            <w:vMerge w:val="restart"/>
            <w:tcBorders>
              <w:top w:val="single" w:color="000000" w:sz="4" w:space="0"/>
              <w:left w:val="single" w:color="000000" w:sz="4" w:space="0"/>
              <w:bottom w:val="single" w:color="000000" w:sz="4" w:space="0"/>
              <w:right w:val="single" w:color="000000" w:sz="4" w:space="0"/>
            </w:tcBorders>
            <w:vAlign w:val="center"/>
          </w:tcPr>
          <w:p w14:paraId="5A4BAED7">
            <w:pPr>
              <w:pStyle w:val="17"/>
              <w:kinsoku w:val="0"/>
              <w:overflowPunct w:val="0"/>
              <w:ind w:firstLine="0" w:firstLineChars="0"/>
              <w:jc w:val="center"/>
              <w:rPr>
                <w:rFonts w:cs="Times New Roman"/>
                <w:color w:val="auto"/>
                <w:sz w:val="21"/>
                <w:szCs w:val="21"/>
              </w:rPr>
            </w:pPr>
            <w:r>
              <w:rPr>
                <w:rFonts w:hint="eastAsia"/>
                <w:color w:val="auto"/>
                <w:sz w:val="21"/>
                <w:szCs w:val="21"/>
              </w:rPr>
              <w:t>联系方式</w:t>
            </w:r>
          </w:p>
        </w:tc>
        <w:tc>
          <w:tcPr>
            <w:tcW w:w="764" w:type="dxa"/>
            <w:tcBorders>
              <w:top w:val="single" w:color="000000" w:sz="4" w:space="0"/>
              <w:left w:val="single" w:color="000000" w:sz="4" w:space="0"/>
              <w:bottom w:val="single" w:color="000000" w:sz="4" w:space="0"/>
              <w:right w:val="single" w:color="000000" w:sz="4" w:space="0"/>
            </w:tcBorders>
            <w:vAlign w:val="center"/>
          </w:tcPr>
          <w:p w14:paraId="797F2BB2">
            <w:pPr>
              <w:pStyle w:val="17"/>
              <w:kinsoku w:val="0"/>
              <w:overflowPunct w:val="0"/>
              <w:ind w:firstLine="0" w:firstLineChars="0"/>
              <w:jc w:val="center"/>
              <w:rPr>
                <w:rFonts w:cs="Times New Roman"/>
                <w:color w:val="auto"/>
                <w:sz w:val="21"/>
                <w:szCs w:val="21"/>
              </w:rPr>
            </w:pPr>
            <w:r>
              <w:rPr>
                <w:rFonts w:hint="eastAsia"/>
                <w:color w:val="auto"/>
                <w:sz w:val="21"/>
                <w:szCs w:val="21"/>
              </w:rPr>
              <w:t>联系人</w:t>
            </w:r>
          </w:p>
        </w:tc>
        <w:tc>
          <w:tcPr>
            <w:tcW w:w="1359" w:type="dxa"/>
            <w:tcBorders>
              <w:top w:val="single" w:color="000000" w:sz="4" w:space="0"/>
              <w:left w:val="single" w:color="000000" w:sz="4" w:space="0"/>
              <w:bottom w:val="single" w:color="000000" w:sz="4" w:space="0"/>
              <w:right w:val="single" w:color="000000" w:sz="4" w:space="0"/>
            </w:tcBorders>
            <w:vAlign w:val="center"/>
          </w:tcPr>
          <w:p w14:paraId="3D6F6F3A">
            <w:pPr>
              <w:jc w:val="center"/>
              <w:rPr>
                <w:rFonts w:ascii="宋体" w:hAnsi="宋体" w:eastAsia="宋体"/>
                <w:color w:val="auto"/>
                <w:szCs w:val="21"/>
              </w:rPr>
            </w:pPr>
          </w:p>
        </w:tc>
        <w:tc>
          <w:tcPr>
            <w:tcW w:w="1509" w:type="dxa"/>
            <w:tcBorders>
              <w:top w:val="single" w:color="000000" w:sz="4" w:space="0"/>
              <w:left w:val="single" w:color="000000" w:sz="4" w:space="0"/>
              <w:bottom w:val="single" w:color="000000" w:sz="4" w:space="0"/>
              <w:right w:val="single" w:color="000000" w:sz="4" w:space="0"/>
            </w:tcBorders>
            <w:vAlign w:val="center"/>
          </w:tcPr>
          <w:p w14:paraId="7DD4444B">
            <w:pPr>
              <w:pStyle w:val="17"/>
              <w:kinsoku w:val="0"/>
              <w:overflowPunct w:val="0"/>
              <w:ind w:firstLine="0" w:firstLineChars="0"/>
              <w:jc w:val="center"/>
              <w:rPr>
                <w:rFonts w:cs="Times New Roman"/>
                <w:color w:val="auto"/>
                <w:sz w:val="21"/>
                <w:szCs w:val="21"/>
              </w:rPr>
            </w:pPr>
            <w:r>
              <w:rPr>
                <w:rFonts w:hint="eastAsia"/>
                <w:color w:val="auto"/>
                <w:sz w:val="21"/>
                <w:szCs w:val="21"/>
              </w:rPr>
              <w:t>电话</w:t>
            </w:r>
          </w:p>
        </w:tc>
        <w:tc>
          <w:tcPr>
            <w:tcW w:w="1929" w:type="dxa"/>
            <w:tcBorders>
              <w:top w:val="single" w:color="000000" w:sz="4" w:space="0"/>
              <w:left w:val="single" w:color="000000" w:sz="4" w:space="0"/>
              <w:bottom w:val="single" w:color="000000" w:sz="4" w:space="0"/>
              <w:right w:val="single" w:color="000000" w:sz="4" w:space="0"/>
            </w:tcBorders>
            <w:vAlign w:val="center"/>
          </w:tcPr>
          <w:p w14:paraId="4808D683">
            <w:pPr>
              <w:jc w:val="center"/>
              <w:rPr>
                <w:rFonts w:ascii="宋体" w:hAnsi="宋体" w:eastAsia="宋体"/>
                <w:color w:val="auto"/>
                <w:szCs w:val="21"/>
              </w:rPr>
            </w:pPr>
          </w:p>
        </w:tc>
      </w:tr>
      <w:tr w14:paraId="7BA264C4">
        <w:tblPrEx>
          <w:tblCellMar>
            <w:top w:w="0" w:type="dxa"/>
            <w:left w:w="0" w:type="dxa"/>
            <w:bottom w:w="0" w:type="dxa"/>
            <w:right w:w="0" w:type="dxa"/>
          </w:tblCellMar>
        </w:tblPrEx>
        <w:trPr>
          <w:trHeight w:val="207" w:hRule="atLeast"/>
          <w:jc w:val="center"/>
        </w:trPr>
        <w:tc>
          <w:tcPr>
            <w:tcW w:w="3253" w:type="dxa"/>
            <w:vMerge w:val="continue"/>
            <w:tcBorders>
              <w:top w:val="single" w:color="000000" w:sz="4" w:space="0"/>
              <w:left w:val="single" w:color="000000" w:sz="4" w:space="0"/>
              <w:bottom w:val="single" w:color="000000" w:sz="4" w:space="0"/>
              <w:right w:val="single" w:color="000000" w:sz="4" w:space="0"/>
            </w:tcBorders>
            <w:vAlign w:val="center"/>
          </w:tcPr>
          <w:p w14:paraId="127212F5">
            <w:pPr>
              <w:jc w:val="center"/>
              <w:rPr>
                <w:rFonts w:ascii="宋体" w:hAnsi="宋体" w:eastAsia="宋体"/>
                <w:color w:val="auto"/>
                <w:szCs w:val="21"/>
              </w:rPr>
            </w:pPr>
          </w:p>
        </w:tc>
        <w:tc>
          <w:tcPr>
            <w:tcW w:w="764" w:type="dxa"/>
            <w:tcBorders>
              <w:top w:val="single" w:color="000000" w:sz="4" w:space="0"/>
              <w:left w:val="single" w:color="000000" w:sz="4" w:space="0"/>
              <w:bottom w:val="single" w:color="000000" w:sz="4" w:space="0"/>
              <w:right w:val="single" w:color="000000" w:sz="4" w:space="0"/>
            </w:tcBorders>
            <w:vAlign w:val="center"/>
          </w:tcPr>
          <w:p w14:paraId="5DC4F2D2">
            <w:pPr>
              <w:pStyle w:val="17"/>
              <w:kinsoku w:val="0"/>
              <w:overflowPunct w:val="0"/>
              <w:ind w:firstLine="0" w:firstLineChars="0"/>
              <w:jc w:val="center"/>
              <w:rPr>
                <w:rFonts w:cs="Times New Roman"/>
                <w:color w:val="auto"/>
                <w:sz w:val="21"/>
                <w:szCs w:val="21"/>
              </w:rPr>
            </w:pPr>
            <w:r>
              <w:rPr>
                <w:rFonts w:hint="eastAsia"/>
                <w:color w:val="auto"/>
                <w:sz w:val="21"/>
                <w:szCs w:val="21"/>
              </w:rPr>
              <w:t>网址</w:t>
            </w:r>
          </w:p>
        </w:tc>
        <w:tc>
          <w:tcPr>
            <w:tcW w:w="1359" w:type="dxa"/>
            <w:tcBorders>
              <w:top w:val="single" w:color="000000" w:sz="4" w:space="0"/>
              <w:left w:val="single" w:color="000000" w:sz="4" w:space="0"/>
              <w:bottom w:val="single" w:color="000000" w:sz="4" w:space="0"/>
              <w:right w:val="single" w:color="000000" w:sz="4" w:space="0"/>
            </w:tcBorders>
            <w:vAlign w:val="center"/>
          </w:tcPr>
          <w:p w14:paraId="24A87E94">
            <w:pPr>
              <w:jc w:val="center"/>
              <w:rPr>
                <w:rFonts w:ascii="宋体" w:hAnsi="宋体" w:eastAsia="宋体"/>
                <w:color w:val="auto"/>
                <w:szCs w:val="21"/>
              </w:rPr>
            </w:pPr>
          </w:p>
        </w:tc>
        <w:tc>
          <w:tcPr>
            <w:tcW w:w="1509" w:type="dxa"/>
            <w:tcBorders>
              <w:top w:val="single" w:color="000000" w:sz="4" w:space="0"/>
              <w:left w:val="single" w:color="000000" w:sz="4" w:space="0"/>
              <w:bottom w:val="single" w:color="000000" w:sz="4" w:space="0"/>
              <w:right w:val="single" w:color="000000" w:sz="4" w:space="0"/>
            </w:tcBorders>
            <w:vAlign w:val="center"/>
          </w:tcPr>
          <w:p w14:paraId="7B3856C3">
            <w:pPr>
              <w:pStyle w:val="17"/>
              <w:kinsoku w:val="0"/>
              <w:overflowPunct w:val="0"/>
              <w:ind w:firstLine="0" w:firstLineChars="0"/>
              <w:jc w:val="center"/>
              <w:rPr>
                <w:rFonts w:cs="Times New Roman"/>
                <w:color w:val="auto"/>
                <w:sz w:val="21"/>
                <w:szCs w:val="21"/>
              </w:rPr>
            </w:pPr>
            <w:r>
              <w:rPr>
                <w:rFonts w:hint="eastAsia"/>
                <w:color w:val="auto"/>
                <w:sz w:val="21"/>
                <w:szCs w:val="21"/>
              </w:rPr>
              <w:t>传真</w:t>
            </w:r>
          </w:p>
        </w:tc>
        <w:tc>
          <w:tcPr>
            <w:tcW w:w="1929" w:type="dxa"/>
            <w:tcBorders>
              <w:top w:val="single" w:color="000000" w:sz="4" w:space="0"/>
              <w:left w:val="single" w:color="000000" w:sz="4" w:space="0"/>
              <w:bottom w:val="single" w:color="000000" w:sz="4" w:space="0"/>
              <w:right w:val="single" w:color="000000" w:sz="4" w:space="0"/>
            </w:tcBorders>
            <w:vAlign w:val="center"/>
          </w:tcPr>
          <w:p w14:paraId="501FFA9D">
            <w:pPr>
              <w:jc w:val="center"/>
              <w:rPr>
                <w:rFonts w:ascii="宋体" w:hAnsi="宋体" w:eastAsia="宋体"/>
                <w:color w:val="auto"/>
                <w:szCs w:val="21"/>
              </w:rPr>
            </w:pPr>
          </w:p>
        </w:tc>
      </w:tr>
      <w:tr w14:paraId="1183A46E">
        <w:tblPrEx>
          <w:tblCellMar>
            <w:top w:w="0" w:type="dxa"/>
            <w:left w:w="0" w:type="dxa"/>
            <w:bottom w:w="0" w:type="dxa"/>
            <w:right w:w="0" w:type="dxa"/>
          </w:tblCellMar>
        </w:tblPrEx>
        <w:trPr>
          <w:trHeight w:val="767" w:hRule="atLeast"/>
          <w:jc w:val="center"/>
        </w:trPr>
        <w:tc>
          <w:tcPr>
            <w:tcW w:w="3253" w:type="dxa"/>
            <w:tcBorders>
              <w:top w:val="single" w:color="000000" w:sz="4" w:space="0"/>
              <w:left w:val="single" w:color="000000" w:sz="4" w:space="0"/>
              <w:bottom w:val="single" w:color="000000" w:sz="4" w:space="0"/>
              <w:right w:val="single" w:color="000000" w:sz="4" w:space="0"/>
            </w:tcBorders>
            <w:vAlign w:val="center"/>
          </w:tcPr>
          <w:p w14:paraId="02A5F4EA">
            <w:pPr>
              <w:pStyle w:val="17"/>
              <w:kinsoku w:val="0"/>
              <w:overflowPunct w:val="0"/>
              <w:ind w:firstLine="0" w:firstLineChars="0"/>
              <w:jc w:val="center"/>
              <w:rPr>
                <w:color w:val="auto"/>
                <w:sz w:val="21"/>
                <w:szCs w:val="21"/>
              </w:rPr>
            </w:pPr>
            <w:r>
              <w:rPr>
                <w:rFonts w:hint="eastAsia"/>
                <w:color w:val="auto"/>
                <w:sz w:val="21"/>
                <w:szCs w:val="21"/>
              </w:rPr>
              <w:t>法定代表人</w:t>
            </w:r>
          </w:p>
          <w:p w14:paraId="33B5A3A8">
            <w:pPr>
              <w:pStyle w:val="17"/>
              <w:kinsoku w:val="0"/>
              <w:overflowPunct w:val="0"/>
              <w:ind w:firstLine="0" w:firstLineChars="0"/>
              <w:jc w:val="center"/>
              <w:rPr>
                <w:rFonts w:cs="Times New Roman"/>
                <w:color w:val="auto"/>
                <w:sz w:val="21"/>
                <w:szCs w:val="21"/>
              </w:rPr>
            </w:pPr>
            <w:r>
              <w:rPr>
                <w:rFonts w:hint="eastAsia"/>
                <w:color w:val="auto"/>
                <w:sz w:val="21"/>
                <w:szCs w:val="21"/>
              </w:rPr>
              <w:t>（单位负责人）</w:t>
            </w:r>
          </w:p>
        </w:tc>
        <w:tc>
          <w:tcPr>
            <w:tcW w:w="764" w:type="dxa"/>
            <w:tcBorders>
              <w:top w:val="single" w:color="000000" w:sz="4" w:space="0"/>
              <w:left w:val="single" w:color="000000" w:sz="4" w:space="0"/>
              <w:bottom w:val="single" w:color="000000" w:sz="4" w:space="0"/>
              <w:right w:val="single" w:color="000000" w:sz="4" w:space="0"/>
            </w:tcBorders>
            <w:vAlign w:val="center"/>
          </w:tcPr>
          <w:p w14:paraId="065E2614">
            <w:pPr>
              <w:pStyle w:val="17"/>
              <w:kinsoku w:val="0"/>
              <w:overflowPunct w:val="0"/>
              <w:ind w:firstLine="0" w:firstLineChars="0"/>
              <w:jc w:val="center"/>
              <w:rPr>
                <w:rFonts w:cs="Times New Roman"/>
                <w:color w:val="auto"/>
                <w:sz w:val="21"/>
                <w:szCs w:val="21"/>
              </w:rPr>
            </w:pPr>
            <w:r>
              <w:rPr>
                <w:rFonts w:hint="eastAsia"/>
                <w:color w:val="auto"/>
                <w:sz w:val="21"/>
                <w:szCs w:val="21"/>
              </w:rPr>
              <w:t>姓名</w:t>
            </w:r>
          </w:p>
        </w:tc>
        <w:tc>
          <w:tcPr>
            <w:tcW w:w="1359" w:type="dxa"/>
            <w:tcBorders>
              <w:top w:val="single" w:color="000000" w:sz="4" w:space="0"/>
              <w:left w:val="single" w:color="000000" w:sz="4" w:space="0"/>
              <w:bottom w:val="single" w:color="000000" w:sz="4" w:space="0"/>
              <w:right w:val="single" w:color="000000" w:sz="4" w:space="0"/>
            </w:tcBorders>
            <w:vAlign w:val="center"/>
          </w:tcPr>
          <w:p w14:paraId="0F1956BB">
            <w:pPr>
              <w:jc w:val="center"/>
              <w:rPr>
                <w:rFonts w:ascii="宋体" w:hAnsi="宋体" w:eastAsia="宋体"/>
                <w:color w:val="auto"/>
                <w:szCs w:val="21"/>
              </w:rPr>
            </w:pPr>
          </w:p>
        </w:tc>
        <w:tc>
          <w:tcPr>
            <w:tcW w:w="1509" w:type="dxa"/>
            <w:tcBorders>
              <w:top w:val="single" w:color="000000" w:sz="4" w:space="0"/>
              <w:left w:val="single" w:color="000000" w:sz="4" w:space="0"/>
              <w:bottom w:val="single" w:color="000000" w:sz="4" w:space="0"/>
              <w:right w:val="single" w:color="000000" w:sz="4" w:space="0"/>
            </w:tcBorders>
            <w:vAlign w:val="center"/>
          </w:tcPr>
          <w:p w14:paraId="7FC44816">
            <w:pPr>
              <w:pStyle w:val="17"/>
              <w:kinsoku w:val="0"/>
              <w:overflowPunct w:val="0"/>
              <w:ind w:firstLine="0" w:firstLineChars="0"/>
              <w:jc w:val="center"/>
              <w:rPr>
                <w:rFonts w:cs="Times New Roman"/>
                <w:color w:val="auto"/>
                <w:sz w:val="21"/>
                <w:szCs w:val="21"/>
              </w:rPr>
            </w:pPr>
            <w:r>
              <w:rPr>
                <w:rFonts w:hint="eastAsia"/>
                <w:color w:val="auto"/>
                <w:sz w:val="21"/>
                <w:szCs w:val="21"/>
              </w:rPr>
              <w:t>电话</w:t>
            </w:r>
          </w:p>
        </w:tc>
        <w:tc>
          <w:tcPr>
            <w:tcW w:w="1929" w:type="dxa"/>
            <w:tcBorders>
              <w:top w:val="single" w:color="000000" w:sz="4" w:space="0"/>
              <w:left w:val="single" w:color="000000" w:sz="4" w:space="0"/>
              <w:bottom w:val="single" w:color="000000" w:sz="4" w:space="0"/>
              <w:right w:val="single" w:color="000000" w:sz="4" w:space="0"/>
            </w:tcBorders>
            <w:vAlign w:val="center"/>
          </w:tcPr>
          <w:p w14:paraId="3DF6F2C1">
            <w:pPr>
              <w:jc w:val="center"/>
              <w:rPr>
                <w:rFonts w:ascii="宋体" w:hAnsi="宋体" w:eastAsia="宋体"/>
                <w:color w:val="auto"/>
                <w:szCs w:val="21"/>
              </w:rPr>
            </w:pPr>
          </w:p>
        </w:tc>
      </w:tr>
      <w:tr w14:paraId="0AFD6570">
        <w:tblPrEx>
          <w:tblCellMar>
            <w:top w:w="0" w:type="dxa"/>
            <w:left w:w="0" w:type="dxa"/>
            <w:bottom w:w="0" w:type="dxa"/>
            <w:right w:w="0" w:type="dxa"/>
          </w:tblCellMar>
        </w:tblPrEx>
        <w:trPr>
          <w:trHeight w:val="1083" w:hRule="atLeast"/>
          <w:jc w:val="center"/>
        </w:trPr>
        <w:tc>
          <w:tcPr>
            <w:tcW w:w="3253" w:type="dxa"/>
            <w:tcBorders>
              <w:top w:val="single" w:color="000000" w:sz="4" w:space="0"/>
              <w:left w:val="single" w:color="000000" w:sz="4" w:space="0"/>
              <w:bottom w:val="single" w:color="000000" w:sz="4" w:space="0"/>
              <w:right w:val="single" w:color="000000" w:sz="4" w:space="0"/>
            </w:tcBorders>
            <w:vAlign w:val="center"/>
          </w:tcPr>
          <w:p w14:paraId="2FE3C367">
            <w:pPr>
              <w:pStyle w:val="17"/>
              <w:kinsoku w:val="0"/>
              <w:overflowPunct w:val="0"/>
              <w:ind w:firstLine="0" w:firstLineChars="0"/>
              <w:jc w:val="center"/>
              <w:rPr>
                <w:rFonts w:hint="default" w:eastAsia="宋体" w:cs="Times New Roman"/>
                <w:color w:val="auto"/>
                <w:sz w:val="21"/>
                <w:szCs w:val="21"/>
                <w:lang w:val="en-US" w:eastAsia="zh-CN"/>
              </w:rPr>
            </w:pPr>
            <w:r>
              <w:rPr>
                <w:rFonts w:hint="eastAsia"/>
                <w:color w:val="auto"/>
                <w:sz w:val="21"/>
                <w:szCs w:val="21"/>
              </w:rPr>
              <w:t>与本项目采购需求相关的资质证书</w:t>
            </w:r>
            <w:r>
              <w:rPr>
                <w:rFonts w:hint="eastAsia"/>
                <w:color w:val="auto"/>
                <w:sz w:val="21"/>
                <w:szCs w:val="21"/>
                <w:lang w:val="en-US" w:eastAsia="zh-CN"/>
              </w:rPr>
              <w:t>或相关证明材料</w:t>
            </w:r>
          </w:p>
        </w:tc>
        <w:tc>
          <w:tcPr>
            <w:tcW w:w="5561" w:type="dxa"/>
            <w:gridSpan w:val="4"/>
            <w:tcBorders>
              <w:top w:val="single" w:color="000000" w:sz="4" w:space="0"/>
              <w:left w:val="single" w:color="000000" w:sz="4" w:space="0"/>
              <w:bottom w:val="single" w:color="000000" w:sz="4" w:space="0"/>
              <w:right w:val="single" w:color="000000" w:sz="4" w:space="0"/>
            </w:tcBorders>
            <w:vAlign w:val="center"/>
          </w:tcPr>
          <w:p w14:paraId="251AEB52">
            <w:pPr>
              <w:pStyle w:val="17"/>
              <w:kinsoku w:val="0"/>
              <w:overflowPunct w:val="0"/>
              <w:ind w:firstLine="0" w:firstLineChars="0"/>
              <w:rPr>
                <w:iCs/>
                <w:color w:val="auto"/>
                <w:sz w:val="21"/>
                <w:szCs w:val="21"/>
              </w:rPr>
            </w:pPr>
            <w:r>
              <w:rPr>
                <w:rFonts w:hint="eastAsia"/>
                <w:color w:val="auto"/>
                <w:sz w:val="21"/>
                <w:szCs w:val="21"/>
              </w:rPr>
              <w:t>罗列证书名称（如有）：</w:t>
            </w:r>
          </w:p>
        </w:tc>
      </w:tr>
      <w:tr w14:paraId="0A2E1596">
        <w:tblPrEx>
          <w:tblCellMar>
            <w:top w:w="0" w:type="dxa"/>
            <w:left w:w="0" w:type="dxa"/>
            <w:bottom w:w="0" w:type="dxa"/>
            <w:right w:w="0" w:type="dxa"/>
          </w:tblCellMar>
        </w:tblPrEx>
        <w:trPr>
          <w:trHeight w:val="519" w:hRule="atLeast"/>
          <w:jc w:val="center"/>
        </w:trPr>
        <w:tc>
          <w:tcPr>
            <w:tcW w:w="3253" w:type="dxa"/>
            <w:tcBorders>
              <w:top w:val="single" w:color="000000" w:sz="4" w:space="0"/>
              <w:left w:val="single" w:color="000000" w:sz="4" w:space="0"/>
              <w:bottom w:val="single" w:color="000000" w:sz="4" w:space="0"/>
              <w:right w:val="single" w:color="000000" w:sz="4" w:space="0"/>
            </w:tcBorders>
            <w:vAlign w:val="center"/>
          </w:tcPr>
          <w:p w14:paraId="229F6C60">
            <w:pPr>
              <w:pStyle w:val="17"/>
              <w:kinsoku w:val="0"/>
              <w:overflowPunct w:val="0"/>
              <w:spacing w:line="240" w:lineRule="auto"/>
              <w:ind w:firstLine="0" w:firstLineChars="0"/>
              <w:jc w:val="center"/>
              <w:rPr>
                <w:rFonts w:cs="仿宋"/>
                <w:color w:val="auto"/>
                <w:sz w:val="21"/>
                <w:szCs w:val="21"/>
              </w:rPr>
            </w:pPr>
            <w:r>
              <w:rPr>
                <w:rFonts w:hint="eastAsia" w:cs="仿宋"/>
                <w:color w:val="auto"/>
                <w:sz w:val="21"/>
                <w:szCs w:val="21"/>
                <w:lang w:eastAsia="zh-CN"/>
              </w:rPr>
              <w:t>与本项目需求相关的人员专业情况</w:t>
            </w:r>
          </w:p>
        </w:tc>
        <w:tc>
          <w:tcPr>
            <w:tcW w:w="5561" w:type="dxa"/>
            <w:gridSpan w:val="4"/>
            <w:tcBorders>
              <w:top w:val="single" w:color="000000" w:sz="4" w:space="0"/>
              <w:left w:val="single" w:color="000000" w:sz="4" w:space="0"/>
              <w:bottom w:val="single" w:color="000000" w:sz="4" w:space="0"/>
              <w:right w:val="single" w:color="000000" w:sz="4" w:space="0"/>
            </w:tcBorders>
            <w:vAlign w:val="center"/>
          </w:tcPr>
          <w:p w14:paraId="4900CCC7">
            <w:pPr>
              <w:pStyle w:val="17"/>
              <w:kinsoku w:val="0"/>
              <w:overflowPunct w:val="0"/>
              <w:spacing w:line="360" w:lineRule="auto"/>
              <w:rPr>
                <w:rFonts w:hint="eastAsia" w:eastAsia="宋体" w:cs="仿宋"/>
                <w:b/>
                <w:bCs/>
                <w:color w:val="auto"/>
                <w:sz w:val="21"/>
                <w:szCs w:val="21"/>
                <w:shd w:val="clear" w:color="auto" w:fill="FFFFFF"/>
                <w:lang w:eastAsia="zh-CN"/>
              </w:rPr>
            </w:pPr>
          </w:p>
        </w:tc>
      </w:tr>
      <w:tr w14:paraId="3646F181">
        <w:tblPrEx>
          <w:tblCellMar>
            <w:top w:w="0" w:type="dxa"/>
            <w:left w:w="0" w:type="dxa"/>
            <w:bottom w:w="0" w:type="dxa"/>
            <w:right w:w="0" w:type="dxa"/>
          </w:tblCellMar>
        </w:tblPrEx>
        <w:trPr>
          <w:trHeight w:val="489" w:hRule="atLeast"/>
          <w:jc w:val="center"/>
        </w:trPr>
        <w:tc>
          <w:tcPr>
            <w:tcW w:w="3253" w:type="dxa"/>
            <w:tcBorders>
              <w:top w:val="single" w:color="000000" w:sz="4" w:space="0"/>
              <w:left w:val="single" w:color="000000" w:sz="4" w:space="0"/>
              <w:bottom w:val="single" w:color="000000" w:sz="4" w:space="0"/>
              <w:right w:val="single" w:color="000000" w:sz="4" w:space="0"/>
            </w:tcBorders>
            <w:vAlign w:val="center"/>
          </w:tcPr>
          <w:p w14:paraId="65543534">
            <w:pPr>
              <w:pStyle w:val="17"/>
              <w:kinsoku w:val="0"/>
              <w:overflowPunct w:val="0"/>
              <w:spacing w:line="240" w:lineRule="auto"/>
              <w:ind w:firstLine="0" w:firstLineChars="0"/>
              <w:jc w:val="center"/>
              <w:rPr>
                <w:rFonts w:hint="default" w:cs="仿宋"/>
                <w:color w:val="auto"/>
                <w:sz w:val="21"/>
                <w:szCs w:val="21"/>
                <w:lang w:val="en-US" w:eastAsia="zh-CN"/>
              </w:rPr>
            </w:pPr>
            <w:r>
              <w:rPr>
                <w:rFonts w:hint="eastAsia" w:cs="仿宋"/>
                <w:color w:val="auto"/>
                <w:sz w:val="21"/>
                <w:szCs w:val="21"/>
                <w:lang w:eastAsia="zh-CN"/>
              </w:rPr>
              <w:t>与本项目需求相关的</w:t>
            </w:r>
            <w:r>
              <w:rPr>
                <w:rFonts w:hint="eastAsia" w:cs="仿宋"/>
                <w:color w:val="auto"/>
                <w:sz w:val="21"/>
                <w:szCs w:val="21"/>
                <w:lang w:val="en-US" w:eastAsia="zh-CN"/>
              </w:rPr>
              <w:t>设备情况</w:t>
            </w:r>
          </w:p>
        </w:tc>
        <w:tc>
          <w:tcPr>
            <w:tcW w:w="5561" w:type="dxa"/>
            <w:gridSpan w:val="4"/>
            <w:tcBorders>
              <w:top w:val="single" w:color="000000" w:sz="4" w:space="0"/>
              <w:left w:val="single" w:color="000000" w:sz="4" w:space="0"/>
              <w:bottom w:val="single" w:color="000000" w:sz="4" w:space="0"/>
              <w:right w:val="single" w:color="000000" w:sz="4" w:space="0"/>
            </w:tcBorders>
            <w:vAlign w:val="center"/>
          </w:tcPr>
          <w:p w14:paraId="25231A6F">
            <w:pPr>
              <w:pStyle w:val="17"/>
              <w:kinsoku w:val="0"/>
              <w:overflowPunct w:val="0"/>
              <w:spacing w:line="360" w:lineRule="auto"/>
              <w:rPr>
                <w:rFonts w:hint="eastAsia" w:eastAsia="宋体" w:cs="仿宋"/>
                <w:b/>
                <w:bCs/>
                <w:color w:val="auto"/>
                <w:sz w:val="21"/>
                <w:szCs w:val="21"/>
                <w:shd w:val="clear" w:color="auto" w:fill="FFFFFF"/>
                <w:lang w:eastAsia="zh-CN"/>
              </w:rPr>
            </w:pPr>
          </w:p>
        </w:tc>
      </w:tr>
      <w:tr w14:paraId="047DB0B6">
        <w:tblPrEx>
          <w:tblCellMar>
            <w:top w:w="0" w:type="dxa"/>
            <w:left w:w="0" w:type="dxa"/>
            <w:bottom w:w="0" w:type="dxa"/>
            <w:right w:w="0" w:type="dxa"/>
          </w:tblCellMar>
        </w:tblPrEx>
        <w:trPr>
          <w:trHeight w:val="1550" w:hRule="atLeast"/>
          <w:jc w:val="center"/>
        </w:trPr>
        <w:tc>
          <w:tcPr>
            <w:tcW w:w="3253" w:type="dxa"/>
            <w:tcBorders>
              <w:top w:val="single" w:color="000000" w:sz="4" w:space="0"/>
              <w:left w:val="single" w:color="000000" w:sz="4" w:space="0"/>
              <w:bottom w:val="single" w:color="000000" w:sz="4" w:space="0"/>
              <w:right w:val="single" w:color="000000" w:sz="4" w:space="0"/>
            </w:tcBorders>
            <w:vAlign w:val="center"/>
          </w:tcPr>
          <w:p w14:paraId="460BDEBB">
            <w:pPr>
              <w:pStyle w:val="17"/>
              <w:kinsoku w:val="0"/>
              <w:overflowPunct w:val="0"/>
              <w:ind w:firstLine="0" w:firstLineChars="0"/>
              <w:jc w:val="both"/>
              <w:rPr>
                <w:rFonts w:hint="eastAsia" w:eastAsia="宋体"/>
                <w:color w:val="auto"/>
                <w:sz w:val="21"/>
                <w:szCs w:val="21"/>
                <w:lang w:eastAsia="zh-CN"/>
              </w:rPr>
            </w:pPr>
            <w:r>
              <w:rPr>
                <w:rFonts w:hint="eastAsia"/>
                <w:color w:val="auto"/>
                <w:sz w:val="21"/>
                <w:szCs w:val="21"/>
              </w:rPr>
              <w:t>所属行业</w:t>
            </w:r>
            <w:r>
              <w:rPr>
                <w:rFonts w:hint="eastAsia"/>
                <w:color w:val="auto"/>
                <w:sz w:val="21"/>
                <w:szCs w:val="21"/>
                <w:lang w:eastAsia="zh-CN"/>
              </w:rPr>
              <w:t>（</w:t>
            </w:r>
            <w:r>
              <w:rPr>
                <w:rFonts w:hint="eastAsia"/>
                <w:color w:val="auto"/>
                <w:sz w:val="21"/>
                <w:szCs w:val="21"/>
              </w:rPr>
              <w:t>供应商根据《2017年国民经济行业分类》自行确定单位主营业务行业归属（当单位从事一种经济活动时，则按照该经济活动确定单位的行业；当单位从事两种以上的经济活动时，则按照主要活动确定单位的行业。）</w:t>
            </w:r>
          </w:p>
        </w:tc>
        <w:tc>
          <w:tcPr>
            <w:tcW w:w="5561" w:type="dxa"/>
            <w:gridSpan w:val="4"/>
            <w:tcBorders>
              <w:top w:val="single" w:color="000000" w:sz="4" w:space="0"/>
              <w:left w:val="single" w:color="000000" w:sz="4" w:space="0"/>
              <w:bottom w:val="single" w:color="000000" w:sz="4" w:space="0"/>
              <w:right w:val="single" w:color="000000" w:sz="4" w:space="0"/>
            </w:tcBorders>
            <w:vAlign w:val="center"/>
          </w:tcPr>
          <w:p w14:paraId="7D04C918">
            <w:pPr>
              <w:pStyle w:val="17"/>
              <w:kinsoku w:val="0"/>
              <w:overflowPunct w:val="0"/>
              <w:spacing w:line="360" w:lineRule="auto"/>
              <w:rPr>
                <w:rFonts w:hint="eastAsia" w:cs="仿宋"/>
                <w:color w:val="auto"/>
                <w:sz w:val="21"/>
                <w:szCs w:val="21"/>
              </w:rPr>
            </w:pPr>
          </w:p>
        </w:tc>
      </w:tr>
      <w:tr w14:paraId="795E47AA">
        <w:tblPrEx>
          <w:tblCellMar>
            <w:top w:w="0" w:type="dxa"/>
            <w:left w:w="0" w:type="dxa"/>
            <w:bottom w:w="0" w:type="dxa"/>
            <w:right w:w="0" w:type="dxa"/>
          </w:tblCellMar>
        </w:tblPrEx>
        <w:trPr>
          <w:trHeight w:val="611" w:hRule="atLeast"/>
          <w:jc w:val="center"/>
        </w:trPr>
        <w:tc>
          <w:tcPr>
            <w:tcW w:w="3253" w:type="dxa"/>
            <w:tcBorders>
              <w:top w:val="single" w:color="000000" w:sz="4" w:space="0"/>
              <w:left w:val="single" w:color="000000" w:sz="4" w:space="0"/>
              <w:bottom w:val="single" w:color="000000" w:sz="4" w:space="0"/>
              <w:right w:val="single" w:color="000000" w:sz="4" w:space="0"/>
            </w:tcBorders>
            <w:vAlign w:val="center"/>
          </w:tcPr>
          <w:p w14:paraId="31A0DAA6">
            <w:pPr>
              <w:pStyle w:val="17"/>
              <w:kinsoku w:val="0"/>
              <w:overflowPunct w:val="0"/>
              <w:ind w:firstLine="0" w:firstLineChars="0"/>
              <w:jc w:val="center"/>
              <w:rPr>
                <w:color w:val="auto"/>
                <w:sz w:val="21"/>
                <w:szCs w:val="21"/>
              </w:rPr>
            </w:pPr>
            <w:r>
              <w:rPr>
                <w:rFonts w:hint="eastAsia"/>
                <w:color w:val="auto"/>
                <w:sz w:val="21"/>
                <w:szCs w:val="21"/>
              </w:rPr>
              <w:t>是否属于中小微企业</w:t>
            </w:r>
          </w:p>
        </w:tc>
        <w:tc>
          <w:tcPr>
            <w:tcW w:w="5561" w:type="dxa"/>
            <w:gridSpan w:val="4"/>
            <w:tcBorders>
              <w:top w:val="single" w:color="000000" w:sz="4" w:space="0"/>
              <w:left w:val="single" w:color="000000" w:sz="4" w:space="0"/>
              <w:bottom w:val="single" w:color="000000" w:sz="4" w:space="0"/>
              <w:right w:val="single" w:color="000000" w:sz="4" w:space="0"/>
            </w:tcBorders>
            <w:vAlign w:val="center"/>
          </w:tcPr>
          <w:p w14:paraId="30FC56D1">
            <w:pPr>
              <w:pStyle w:val="17"/>
              <w:kinsoku w:val="0"/>
              <w:overflowPunct w:val="0"/>
              <w:spacing w:line="360" w:lineRule="auto"/>
              <w:rPr>
                <w:i/>
                <w:color w:val="auto"/>
                <w:sz w:val="21"/>
                <w:szCs w:val="21"/>
              </w:rPr>
            </w:pPr>
            <w:r>
              <w:rPr>
                <w:rFonts w:hint="eastAsia" w:cs="仿宋"/>
                <w:color w:val="auto"/>
                <w:sz w:val="21"/>
                <w:szCs w:val="21"/>
              </w:rPr>
              <w:sym w:font="Wingdings" w:char="00A8"/>
            </w:r>
            <w:r>
              <w:rPr>
                <w:rFonts w:hint="eastAsia" w:cs="仿宋"/>
                <w:color w:val="auto"/>
                <w:sz w:val="21"/>
                <w:szCs w:val="21"/>
              </w:rPr>
              <w:t xml:space="preserve">大型企业 </w:t>
            </w:r>
            <w:r>
              <w:rPr>
                <w:rFonts w:hint="eastAsia" w:cs="仿宋"/>
                <w:color w:val="auto"/>
                <w:sz w:val="21"/>
                <w:szCs w:val="21"/>
              </w:rPr>
              <w:sym w:font="Wingdings" w:char="00A8"/>
            </w:r>
            <w:r>
              <w:rPr>
                <w:rFonts w:hint="eastAsia" w:cs="仿宋"/>
                <w:color w:val="auto"/>
                <w:sz w:val="21"/>
                <w:szCs w:val="21"/>
              </w:rPr>
              <w:t xml:space="preserve">中型企业 </w:t>
            </w:r>
            <w:r>
              <w:rPr>
                <w:rFonts w:hint="eastAsia" w:cs="仿宋"/>
                <w:color w:val="auto"/>
                <w:sz w:val="21"/>
                <w:szCs w:val="21"/>
              </w:rPr>
              <w:sym w:font="Wingdings" w:char="00A8"/>
            </w:r>
            <w:r>
              <w:rPr>
                <w:rFonts w:hint="eastAsia" w:cs="仿宋"/>
                <w:color w:val="auto"/>
                <w:sz w:val="21"/>
                <w:szCs w:val="21"/>
              </w:rPr>
              <w:t xml:space="preserve">小型企业 </w:t>
            </w:r>
            <w:r>
              <w:rPr>
                <w:rFonts w:hint="eastAsia" w:cs="仿宋"/>
                <w:color w:val="auto"/>
                <w:sz w:val="21"/>
                <w:szCs w:val="21"/>
              </w:rPr>
              <w:sym w:font="Wingdings" w:char="00A8"/>
            </w:r>
            <w:r>
              <w:rPr>
                <w:rFonts w:hint="eastAsia" w:cs="仿宋"/>
                <w:color w:val="auto"/>
                <w:sz w:val="21"/>
                <w:szCs w:val="21"/>
              </w:rPr>
              <w:t>微型企业</w:t>
            </w:r>
          </w:p>
        </w:tc>
      </w:tr>
      <w:tr w14:paraId="6B96FF9F">
        <w:tblPrEx>
          <w:tblCellMar>
            <w:top w:w="0" w:type="dxa"/>
            <w:left w:w="0" w:type="dxa"/>
            <w:bottom w:w="0" w:type="dxa"/>
            <w:right w:w="0" w:type="dxa"/>
          </w:tblCellMar>
        </w:tblPrEx>
        <w:trPr>
          <w:trHeight w:val="409" w:hRule="atLeast"/>
          <w:jc w:val="center"/>
        </w:trPr>
        <w:tc>
          <w:tcPr>
            <w:tcW w:w="3253" w:type="dxa"/>
            <w:tcBorders>
              <w:top w:val="single" w:color="000000" w:sz="4" w:space="0"/>
              <w:left w:val="single" w:color="000000" w:sz="4" w:space="0"/>
              <w:bottom w:val="single" w:color="000000" w:sz="4" w:space="0"/>
              <w:right w:val="single" w:color="000000" w:sz="4" w:space="0"/>
            </w:tcBorders>
            <w:vAlign w:val="center"/>
          </w:tcPr>
          <w:p w14:paraId="6DEA8AB9">
            <w:pPr>
              <w:pStyle w:val="17"/>
              <w:kinsoku w:val="0"/>
              <w:overflowPunct w:val="0"/>
              <w:ind w:firstLine="0" w:firstLineChars="0"/>
              <w:jc w:val="center"/>
              <w:rPr>
                <w:rFonts w:cs="Times New Roman"/>
                <w:color w:val="auto"/>
                <w:sz w:val="21"/>
                <w:szCs w:val="21"/>
              </w:rPr>
            </w:pPr>
            <w:r>
              <w:rPr>
                <w:rFonts w:hint="eastAsia"/>
                <w:color w:val="auto"/>
                <w:sz w:val="21"/>
                <w:szCs w:val="21"/>
              </w:rPr>
              <w:t>备注</w:t>
            </w:r>
          </w:p>
        </w:tc>
        <w:tc>
          <w:tcPr>
            <w:tcW w:w="5561" w:type="dxa"/>
            <w:gridSpan w:val="4"/>
            <w:tcBorders>
              <w:top w:val="single" w:color="000000" w:sz="4" w:space="0"/>
              <w:left w:val="single" w:color="000000" w:sz="4" w:space="0"/>
              <w:bottom w:val="single" w:color="000000" w:sz="4" w:space="0"/>
              <w:right w:val="single" w:color="000000" w:sz="4" w:space="0"/>
            </w:tcBorders>
            <w:vAlign w:val="center"/>
          </w:tcPr>
          <w:p w14:paraId="7B2D341A">
            <w:pPr>
              <w:jc w:val="center"/>
              <w:rPr>
                <w:rFonts w:ascii="宋体" w:hAnsi="宋体" w:eastAsia="宋体"/>
                <w:i/>
                <w:color w:val="auto"/>
                <w:szCs w:val="21"/>
              </w:rPr>
            </w:pPr>
          </w:p>
        </w:tc>
      </w:tr>
    </w:tbl>
    <w:p w14:paraId="0D4F1E4D">
      <w:pPr>
        <w:numPr>
          <w:ilvl w:val="0"/>
          <w:numId w:val="0"/>
        </w:numPr>
        <w:spacing w:line="360" w:lineRule="auto"/>
        <w:ind w:leftChars="0"/>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（注：供应商根据实际情况选填，也可以在此基础上外延增加内容）</w:t>
      </w:r>
    </w:p>
    <w:p w14:paraId="765E6371">
      <w:pPr>
        <w:numPr>
          <w:ilvl w:val="0"/>
          <w:numId w:val="0"/>
        </w:numPr>
        <w:rPr>
          <w:rFonts w:hint="eastAsia"/>
          <w:lang w:val="en-US" w:eastAsia="zh-CN"/>
        </w:rPr>
      </w:pPr>
      <w:r>
        <w:rPr>
          <w:rFonts w:hint="eastAsia" w:ascii="宋体" w:hAnsi="宋体" w:eastAsia="宋体" w:cs="宋体"/>
          <w:b/>
          <w:sz w:val="21"/>
          <w:szCs w:val="21"/>
          <w:highlight w:val="none"/>
          <w:lang w:val="en-US" w:eastAsia="zh-CN"/>
        </w:rPr>
        <w:br w:type="page"/>
      </w:r>
    </w:p>
    <w:p w14:paraId="290F24F0">
      <w:pPr>
        <w:numPr>
          <w:ilvl w:val="0"/>
          <w:numId w:val="0"/>
        </w:numPr>
        <w:spacing w:line="360" w:lineRule="auto"/>
        <w:ind w:leftChars="0"/>
        <w:rPr>
          <w:rFonts w:hint="eastAsia" w:ascii="宋体" w:hAnsi="宋体" w:eastAsia="宋体" w:cs="宋体"/>
          <w:sz w:val="24"/>
          <w:szCs w:val="24"/>
          <w:highlight w:val="none"/>
        </w:rPr>
      </w:pPr>
      <w:r>
        <w:rPr>
          <w:rFonts w:hint="eastAsia" w:ascii="宋体" w:hAnsi="宋体" w:eastAsia="宋体" w:cs="宋体"/>
          <w:b/>
          <w:sz w:val="24"/>
          <w:szCs w:val="24"/>
          <w:highlight w:val="none"/>
          <w:lang w:val="en-US" w:eastAsia="zh-CN"/>
        </w:rPr>
        <w:t>二、</w:t>
      </w:r>
      <w:r>
        <w:rPr>
          <w:rFonts w:hint="eastAsia" w:ascii="宋体" w:hAnsi="宋体" w:eastAsia="宋体" w:cs="宋体"/>
          <w:b/>
          <w:sz w:val="24"/>
          <w:szCs w:val="24"/>
          <w:highlight w:val="none"/>
        </w:rPr>
        <w:t>采购需求反馈意见</w:t>
      </w:r>
    </w:p>
    <w:tbl>
      <w:tblPr>
        <w:tblStyle w:val="10"/>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7107"/>
      </w:tblGrid>
      <w:tr w14:paraId="72576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52" w:type="dxa"/>
            <w:vAlign w:val="center"/>
          </w:tcPr>
          <w:p w14:paraId="35FD16F4">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调查项</w:t>
            </w:r>
          </w:p>
        </w:tc>
        <w:tc>
          <w:tcPr>
            <w:tcW w:w="7107" w:type="dxa"/>
            <w:vAlign w:val="center"/>
          </w:tcPr>
          <w:p w14:paraId="632F9207">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实际情况及对项目的意见等</w:t>
            </w:r>
          </w:p>
        </w:tc>
      </w:tr>
      <w:tr w14:paraId="1AFC6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1752" w:type="dxa"/>
            <w:vAlign w:val="center"/>
          </w:tcPr>
          <w:p w14:paraId="68DB66BF">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采购标的所在产业发展情况</w:t>
            </w:r>
          </w:p>
        </w:tc>
        <w:tc>
          <w:tcPr>
            <w:tcW w:w="7107" w:type="dxa"/>
            <w:vAlign w:val="center"/>
          </w:tcPr>
          <w:p w14:paraId="13B0E7BE">
            <w:pPr>
              <w:numPr>
                <w:ilvl w:val="0"/>
                <w:numId w:val="0"/>
              </w:numPr>
              <w:jc w:val="left"/>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w:t>
            </w:r>
            <w:r>
              <w:rPr>
                <w:rFonts w:hint="eastAsia" w:ascii="宋体" w:hAnsi="宋体" w:eastAsia="宋体" w:cs="宋体"/>
                <w:bCs/>
                <w:color w:val="auto"/>
                <w:sz w:val="21"/>
                <w:szCs w:val="21"/>
              </w:rPr>
              <w:t>请对采购标的的国内产业情况、服务水平进行概述。</w:t>
            </w:r>
          </w:p>
          <w:p w14:paraId="631A3292">
            <w:pPr>
              <w:numPr>
                <w:ilvl w:val="0"/>
                <w:numId w:val="0"/>
              </w:numPr>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答：</w:t>
            </w:r>
          </w:p>
          <w:p w14:paraId="3FA5068B">
            <w:pPr>
              <w:numPr>
                <w:ilvl w:val="0"/>
                <w:numId w:val="0"/>
              </w:numPr>
              <w:jc w:val="left"/>
              <w:rPr>
                <w:rFonts w:hint="eastAsia" w:ascii="宋体" w:hAnsi="宋体" w:eastAsia="宋体" w:cs="宋体"/>
                <w:bCs/>
                <w:color w:val="auto"/>
                <w:sz w:val="21"/>
                <w:szCs w:val="21"/>
              </w:rPr>
            </w:pPr>
            <w:r>
              <w:rPr>
                <w:rFonts w:hint="eastAsia" w:ascii="宋体" w:hAnsi="宋体" w:eastAsia="宋体" w:cs="宋体"/>
                <w:bCs/>
                <w:color w:val="auto"/>
                <w:kern w:val="2"/>
                <w:sz w:val="21"/>
                <w:szCs w:val="21"/>
                <w:lang w:val="en-US" w:eastAsia="zh-CN" w:bidi="ar-SA"/>
              </w:rPr>
              <w:t>2.</w:t>
            </w:r>
            <w:r>
              <w:rPr>
                <w:rFonts w:hint="eastAsia" w:ascii="宋体" w:hAnsi="宋体" w:eastAsia="宋体" w:cs="宋体"/>
                <w:bCs/>
                <w:color w:val="auto"/>
                <w:sz w:val="21"/>
                <w:szCs w:val="21"/>
              </w:rPr>
              <w:t>请对采购标的涉及的企业资质、产品资质、人员资质进行概述。</w:t>
            </w:r>
          </w:p>
          <w:p w14:paraId="29A3BE2A">
            <w:pPr>
              <w:numPr>
                <w:ilvl w:val="0"/>
                <w:numId w:val="0"/>
              </w:numPr>
              <w:jc w:val="left"/>
              <w:rPr>
                <w:rFonts w:hint="eastAsia" w:ascii="宋体" w:hAnsi="宋体" w:eastAsia="宋体" w:cs="宋体"/>
                <w:color w:val="auto"/>
                <w:sz w:val="21"/>
                <w:szCs w:val="21"/>
              </w:rPr>
            </w:pPr>
            <w:r>
              <w:rPr>
                <w:rFonts w:hint="eastAsia" w:ascii="宋体" w:hAnsi="宋体" w:eastAsia="宋体" w:cs="宋体"/>
                <w:bCs/>
                <w:color w:val="auto"/>
                <w:sz w:val="21"/>
                <w:szCs w:val="21"/>
              </w:rPr>
              <w:t>答：</w:t>
            </w:r>
          </w:p>
        </w:tc>
      </w:tr>
      <w:tr w14:paraId="7ADA3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1752" w:type="dxa"/>
            <w:vAlign w:val="center"/>
          </w:tcPr>
          <w:p w14:paraId="4E996BE4">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市场供给情况</w:t>
            </w:r>
          </w:p>
        </w:tc>
        <w:tc>
          <w:tcPr>
            <w:tcW w:w="7107" w:type="dxa"/>
            <w:vAlign w:val="center"/>
          </w:tcPr>
          <w:p w14:paraId="20DB79A7">
            <w:pPr>
              <w:numPr>
                <w:ilvl w:val="0"/>
                <w:numId w:val="1"/>
              </w:numPr>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贵单位是否为唯一供应商?</w:t>
            </w:r>
          </w:p>
          <w:p w14:paraId="2CD401AE">
            <w:pPr>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答：</w:t>
            </w:r>
          </w:p>
          <w:p w14:paraId="75F92BAD">
            <w:pPr>
              <w:numPr>
                <w:ilvl w:val="0"/>
                <w:numId w:val="1"/>
              </w:numPr>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请概述贵单位目前的市场占有率情况</w:t>
            </w:r>
            <w:r>
              <w:rPr>
                <w:rFonts w:hint="eastAsia" w:ascii="宋体" w:hAnsi="宋体" w:eastAsia="宋体" w:cs="宋体"/>
                <w:bCs/>
                <w:color w:val="auto"/>
                <w:sz w:val="21"/>
                <w:szCs w:val="21"/>
                <w:lang w:eastAsia="zh-CN"/>
              </w:rPr>
              <w:t>或市场竞争程度</w:t>
            </w:r>
            <w:r>
              <w:rPr>
                <w:rFonts w:hint="eastAsia" w:ascii="宋体" w:hAnsi="宋体" w:eastAsia="宋体" w:cs="宋体"/>
                <w:bCs/>
                <w:color w:val="auto"/>
                <w:sz w:val="21"/>
                <w:szCs w:val="21"/>
                <w:lang w:val="en-US"/>
              </w:rPr>
              <w:t>？</w:t>
            </w:r>
          </w:p>
          <w:p w14:paraId="1AFB25A4">
            <w:pPr>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答：</w:t>
            </w:r>
          </w:p>
        </w:tc>
      </w:tr>
      <w:tr w14:paraId="41565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0" w:hRule="atLeast"/>
        </w:trPr>
        <w:tc>
          <w:tcPr>
            <w:tcW w:w="1752" w:type="dxa"/>
            <w:vAlign w:val="center"/>
          </w:tcPr>
          <w:p w14:paraId="4429B7B9">
            <w:pPr>
              <w:jc w:val="center"/>
              <w:rPr>
                <w:rFonts w:hint="eastAsia" w:ascii="宋体" w:hAnsi="宋体" w:eastAsia="宋体" w:cs="宋体"/>
                <w:b/>
                <w:bCs/>
                <w:color w:val="auto"/>
                <w:sz w:val="21"/>
                <w:szCs w:val="21"/>
              </w:rPr>
            </w:pPr>
            <w:r>
              <w:rPr>
                <w:rFonts w:hint="eastAsia" w:ascii="宋体" w:hAnsi="宋体" w:eastAsia="宋体" w:cs="宋体"/>
                <w:color w:val="auto"/>
                <w:sz w:val="21"/>
                <w:szCs w:val="21"/>
                <w:highlight w:val="none"/>
                <w:lang w:val="en-US" w:eastAsia="zh-CN"/>
              </w:rPr>
              <w:t>供应商的同类项目历史成交信息</w:t>
            </w:r>
          </w:p>
        </w:tc>
        <w:tc>
          <w:tcPr>
            <w:tcW w:w="7107" w:type="dxa"/>
            <w:vAlign w:val="center"/>
          </w:tcPr>
          <w:tbl>
            <w:tblPr>
              <w:tblStyle w:val="11"/>
              <w:tblW w:w="6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898"/>
              <w:gridCol w:w="1104"/>
              <w:gridCol w:w="1116"/>
              <w:gridCol w:w="855"/>
              <w:gridCol w:w="960"/>
              <w:gridCol w:w="833"/>
            </w:tblGrid>
            <w:tr w14:paraId="2DD43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436" w:type="pct"/>
                  <w:vAlign w:val="center"/>
                </w:tcPr>
                <w:p w14:paraId="678F7973">
                  <w:pPr>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序号</w:t>
                  </w:r>
                </w:p>
              </w:tc>
              <w:tc>
                <w:tcPr>
                  <w:tcW w:w="710" w:type="pct"/>
                  <w:vAlign w:val="center"/>
                </w:tcPr>
                <w:p w14:paraId="6AB9E953">
                  <w:pPr>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采购人</w:t>
                  </w:r>
                </w:p>
              </w:tc>
              <w:tc>
                <w:tcPr>
                  <w:tcW w:w="873" w:type="pct"/>
                  <w:vAlign w:val="center"/>
                </w:tcPr>
                <w:p w14:paraId="4737E3D0">
                  <w:pPr>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项目名称</w:t>
                  </w:r>
                </w:p>
              </w:tc>
              <w:tc>
                <w:tcPr>
                  <w:tcW w:w="883" w:type="pct"/>
                  <w:vAlign w:val="center"/>
                </w:tcPr>
                <w:p w14:paraId="372ABAE9">
                  <w:pPr>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项目预算</w:t>
                  </w:r>
                </w:p>
              </w:tc>
              <w:tc>
                <w:tcPr>
                  <w:tcW w:w="676" w:type="pct"/>
                  <w:vAlign w:val="center"/>
                </w:tcPr>
                <w:p w14:paraId="577171B6">
                  <w:pPr>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中标人</w:t>
                  </w:r>
                </w:p>
              </w:tc>
              <w:tc>
                <w:tcPr>
                  <w:tcW w:w="759" w:type="pct"/>
                  <w:vAlign w:val="center"/>
                </w:tcPr>
                <w:p w14:paraId="3C8D8537">
                  <w:pPr>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中标价</w:t>
                  </w:r>
                </w:p>
              </w:tc>
              <w:tc>
                <w:tcPr>
                  <w:tcW w:w="659" w:type="pct"/>
                  <w:vAlign w:val="center"/>
                </w:tcPr>
                <w:p w14:paraId="56BA94CA">
                  <w:pPr>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相关结果公告网址链接或采购合同</w:t>
                  </w:r>
                </w:p>
              </w:tc>
            </w:tr>
            <w:tr w14:paraId="23B3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436" w:type="pct"/>
                  <w:vAlign w:val="center"/>
                </w:tcPr>
                <w:p w14:paraId="1A30E988">
                  <w:pPr>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710" w:type="pct"/>
                  <w:vAlign w:val="center"/>
                </w:tcPr>
                <w:p w14:paraId="5D08D7D8">
                  <w:pPr>
                    <w:jc w:val="center"/>
                    <w:rPr>
                      <w:rFonts w:hint="eastAsia" w:ascii="宋体" w:hAnsi="宋体" w:eastAsia="宋体" w:cs="宋体"/>
                      <w:color w:val="auto"/>
                      <w:kern w:val="0"/>
                      <w:sz w:val="21"/>
                      <w:szCs w:val="21"/>
                    </w:rPr>
                  </w:pPr>
                </w:p>
              </w:tc>
              <w:tc>
                <w:tcPr>
                  <w:tcW w:w="873" w:type="pct"/>
                  <w:vAlign w:val="center"/>
                </w:tcPr>
                <w:p w14:paraId="7E7FF167">
                  <w:pPr>
                    <w:jc w:val="center"/>
                    <w:rPr>
                      <w:rFonts w:hint="eastAsia" w:ascii="宋体" w:hAnsi="宋体" w:eastAsia="宋体" w:cs="宋体"/>
                      <w:color w:val="auto"/>
                      <w:kern w:val="0"/>
                      <w:sz w:val="21"/>
                      <w:szCs w:val="21"/>
                    </w:rPr>
                  </w:pPr>
                </w:p>
              </w:tc>
              <w:tc>
                <w:tcPr>
                  <w:tcW w:w="883" w:type="pct"/>
                  <w:vAlign w:val="center"/>
                </w:tcPr>
                <w:p w14:paraId="33F0E375">
                  <w:pPr>
                    <w:jc w:val="center"/>
                    <w:rPr>
                      <w:rFonts w:hint="eastAsia" w:ascii="宋体" w:hAnsi="宋体" w:eastAsia="宋体" w:cs="宋体"/>
                      <w:color w:val="auto"/>
                      <w:kern w:val="0"/>
                      <w:sz w:val="21"/>
                      <w:szCs w:val="21"/>
                    </w:rPr>
                  </w:pPr>
                </w:p>
              </w:tc>
              <w:tc>
                <w:tcPr>
                  <w:tcW w:w="676" w:type="pct"/>
                  <w:vAlign w:val="center"/>
                </w:tcPr>
                <w:p w14:paraId="231E470B">
                  <w:pPr>
                    <w:jc w:val="center"/>
                    <w:rPr>
                      <w:rFonts w:hint="eastAsia" w:ascii="宋体" w:hAnsi="宋体" w:eastAsia="宋体" w:cs="宋体"/>
                      <w:color w:val="auto"/>
                      <w:kern w:val="0"/>
                      <w:sz w:val="21"/>
                      <w:szCs w:val="21"/>
                    </w:rPr>
                  </w:pPr>
                </w:p>
              </w:tc>
              <w:tc>
                <w:tcPr>
                  <w:tcW w:w="759" w:type="pct"/>
                  <w:vAlign w:val="center"/>
                </w:tcPr>
                <w:p w14:paraId="75CFAED2">
                  <w:pPr>
                    <w:jc w:val="center"/>
                    <w:rPr>
                      <w:rFonts w:hint="eastAsia" w:ascii="宋体" w:hAnsi="宋体" w:eastAsia="宋体" w:cs="宋体"/>
                      <w:color w:val="auto"/>
                      <w:kern w:val="0"/>
                      <w:sz w:val="21"/>
                      <w:szCs w:val="21"/>
                    </w:rPr>
                  </w:pPr>
                </w:p>
              </w:tc>
              <w:tc>
                <w:tcPr>
                  <w:tcW w:w="659" w:type="pct"/>
                  <w:vAlign w:val="center"/>
                </w:tcPr>
                <w:p w14:paraId="24A453E3">
                  <w:pPr>
                    <w:jc w:val="center"/>
                    <w:rPr>
                      <w:rFonts w:hint="eastAsia" w:ascii="宋体" w:hAnsi="宋体" w:eastAsia="宋体" w:cs="宋体"/>
                      <w:color w:val="auto"/>
                      <w:kern w:val="0"/>
                      <w:sz w:val="21"/>
                      <w:szCs w:val="21"/>
                    </w:rPr>
                  </w:pPr>
                </w:p>
              </w:tc>
            </w:tr>
            <w:tr w14:paraId="00BB8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36" w:type="pct"/>
                  <w:vAlign w:val="center"/>
                </w:tcPr>
                <w:p w14:paraId="0C13D7DF">
                  <w:pPr>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710" w:type="pct"/>
                  <w:vAlign w:val="center"/>
                </w:tcPr>
                <w:p w14:paraId="1904B0E4">
                  <w:pPr>
                    <w:jc w:val="center"/>
                    <w:rPr>
                      <w:rFonts w:hint="eastAsia" w:ascii="宋体" w:hAnsi="宋体" w:eastAsia="宋体" w:cs="宋体"/>
                      <w:color w:val="auto"/>
                      <w:kern w:val="0"/>
                      <w:sz w:val="21"/>
                      <w:szCs w:val="21"/>
                    </w:rPr>
                  </w:pPr>
                </w:p>
              </w:tc>
              <w:tc>
                <w:tcPr>
                  <w:tcW w:w="873" w:type="pct"/>
                  <w:vAlign w:val="center"/>
                </w:tcPr>
                <w:p w14:paraId="2C2E49C6">
                  <w:pPr>
                    <w:jc w:val="center"/>
                    <w:rPr>
                      <w:rFonts w:hint="eastAsia" w:ascii="宋体" w:hAnsi="宋体" w:eastAsia="宋体" w:cs="宋体"/>
                      <w:color w:val="auto"/>
                      <w:kern w:val="0"/>
                      <w:sz w:val="21"/>
                      <w:szCs w:val="21"/>
                    </w:rPr>
                  </w:pPr>
                </w:p>
              </w:tc>
              <w:tc>
                <w:tcPr>
                  <w:tcW w:w="883" w:type="pct"/>
                  <w:vAlign w:val="center"/>
                </w:tcPr>
                <w:p w14:paraId="021F2D37">
                  <w:pPr>
                    <w:jc w:val="center"/>
                    <w:rPr>
                      <w:rFonts w:hint="eastAsia" w:ascii="宋体" w:hAnsi="宋体" w:eastAsia="宋体" w:cs="宋体"/>
                      <w:color w:val="auto"/>
                      <w:kern w:val="0"/>
                      <w:sz w:val="21"/>
                      <w:szCs w:val="21"/>
                    </w:rPr>
                  </w:pPr>
                </w:p>
              </w:tc>
              <w:tc>
                <w:tcPr>
                  <w:tcW w:w="676" w:type="pct"/>
                  <w:vAlign w:val="center"/>
                </w:tcPr>
                <w:p w14:paraId="13E7881F">
                  <w:pPr>
                    <w:jc w:val="center"/>
                    <w:rPr>
                      <w:rFonts w:hint="eastAsia" w:ascii="宋体" w:hAnsi="宋体" w:eastAsia="宋体" w:cs="宋体"/>
                      <w:color w:val="auto"/>
                      <w:kern w:val="0"/>
                      <w:sz w:val="21"/>
                      <w:szCs w:val="21"/>
                    </w:rPr>
                  </w:pPr>
                </w:p>
              </w:tc>
              <w:tc>
                <w:tcPr>
                  <w:tcW w:w="759" w:type="pct"/>
                  <w:vAlign w:val="center"/>
                </w:tcPr>
                <w:p w14:paraId="034482E9">
                  <w:pPr>
                    <w:jc w:val="center"/>
                    <w:rPr>
                      <w:rFonts w:hint="eastAsia" w:ascii="宋体" w:hAnsi="宋体" w:eastAsia="宋体" w:cs="宋体"/>
                      <w:color w:val="auto"/>
                      <w:kern w:val="0"/>
                      <w:sz w:val="21"/>
                      <w:szCs w:val="21"/>
                    </w:rPr>
                  </w:pPr>
                </w:p>
              </w:tc>
              <w:tc>
                <w:tcPr>
                  <w:tcW w:w="659" w:type="pct"/>
                  <w:vAlign w:val="center"/>
                </w:tcPr>
                <w:p w14:paraId="5496F5FC">
                  <w:pPr>
                    <w:jc w:val="center"/>
                    <w:rPr>
                      <w:rFonts w:hint="eastAsia" w:ascii="宋体" w:hAnsi="宋体" w:eastAsia="宋体" w:cs="宋体"/>
                      <w:color w:val="auto"/>
                      <w:kern w:val="0"/>
                      <w:sz w:val="21"/>
                      <w:szCs w:val="21"/>
                    </w:rPr>
                  </w:pPr>
                </w:p>
              </w:tc>
            </w:tr>
            <w:tr w14:paraId="04A13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436" w:type="pct"/>
                  <w:vAlign w:val="center"/>
                </w:tcPr>
                <w:p w14:paraId="5EDC6670">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w:t>
                  </w:r>
                </w:p>
              </w:tc>
              <w:tc>
                <w:tcPr>
                  <w:tcW w:w="710" w:type="pct"/>
                  <w:vAlign w:val="center"/>
                </w:tcPr>
                <w:p w14:paraId="77FF5033">
                  <w:pPr>
                    <w:jc w:val="center"/>
                    <w:rPr>
                      <w:rFonts w:hint="eastAsia" w:ascii="宋体" w:hAnsi="宋体" w:eastAsia="宋体" w:cs="宋体"/>
                      <w:color w:val="auto"/>
                      <w:kern w:val="0"/>
                      <w:sz w:val="21"/>
                      <w:szCs w:val="21"/>
                    </w:rPr>
                  </w:pPr>
                </w:p>
              </w:tc>
              <w:tc>
                <w:tcPr>
                  <w:tcW w:w="873" w:type="pct"/>
                  <w:vAlign w:val="center"/>
                </w:tcPr>
                <w:p w14:paraId="01DEDAC3">
                  <w:pPr>
                    <w:jc w:val="center"/>
                    <w:rPr>
                      <w:rFonts w:hint="eastAsia" w:ascii="宋体" w:hAnsi="宋体" w:eastAsia="宋体" w:cs="宋体"/>
                      <w:color w:val="auto"/>
                      <w:kern w:val="0"/>
                      <w:sz w:val="21"/>
                      <w:szCs w:val="21"/>
                    </w:rPr>
                  </w:pPr>
                </w:p>
              </w:tc>
              <w:tc>
                <w:tcPr>
                  <w:tcW w:w="883" w:type="pct"/>
                  <w:vAlign w:val="center"/>
                </w:tcPr>
                <w:p w14:paraId="4E11632F">
                  <w:pPr>
                    <w:jc w:val="center"/>
                    <w:rPr>
                      <w:rFonts w:hint="eastAsia" w:ascii="宋体" w:hAnsi="宋体" w:eastAsia="宋体" w:cs="宋体"/>
                      <w:color w:val="auto"/>
                      <w:kern w:val="0"/>
                      <w:sz w:val="21"/>
                      <w:szCs w:val="21"/>
                    </w:rPr>
                  </w:pPr>
                </w:p>
              </w:tc>
              <w:tc>
                <w:tcPr>
                  <w:tcW w:w="676" w:type="pct"/>
                  <w:vAlign w:val="center"/>
                </w:tcPr>
                <w:p w14:paraId="74C52880">
                  <w:pPr>
                    <w:jc w:val="center"/>
                    <w:rPr>
                      <w:rFonts w:hint="eastAsia" w:ascii="宋体" w:hAnsi="宋体" w:eastAsia="宋体" w:cs="宋体"/>
                      <w:color w:val="auto"/>
                      <w:kern w:val="0"/>
                      <w:sz w:val="21"/>
                      <w:szCs w:val="21"/>
                    </w:rPr>
                  </w:pPr>
                </w:p>
              </w:tc>
              <w:tc>
                <w:tcPr>
                  <w:tcW w:w="759" w:type="pct"/>
                  <w:vAlign w:val="center"/>
                </w:tcPr>
                <w:p w14:paraId="2FC17D98">
                  <w:pPr>
                    <w:jc w:val="center"/>
                    <w:rPr>
                      <w:rFonts w:hint="eastAsia" w:ascii="宋体" w:hAnsi="宋体" w:eastAsia="宋体" w:cs="宋体"/>
                      <w:color w:val="auto"/>
                      <w:kern w:val="0"/>
                      <w:sz w:val="21"/>
                      <w:szCs w:val="21"/>
                    </w:rPr>
                  </w:pPr>
                </w:p>
              </w:tc>
              <w:tc>
                <w:tcPr>
                  <w:tcW w:w="659" w:type="pct"/>
                  <w:vAlign w:val="center"/>
                </w:tcPr>
                <w:p w14:paraId="6DABAA2D">
                  <w:pPr>
                    <w:jc w:val="center"/>
                    <w:rPr>
                      <w:rFonts w:hint="eastAsia" w:ascii="宋体" w:hAnsi="宋体" w:eastAsia="宋体" w:cs="宋体"/>
                      <w:color w:val="auto"/>
                      <w:kern w:val="0"/>
                      <w:sz w:val="21"/>
                      <w:szCs w:val="21"/>
                    </w:rPr>
                  </w:pPr>
                </w:p>
              </w:tc>
            </w:tr>
          </w:tbl>
          <w:p w14:paraId="3C5FE765">
            <w:pPr>
              <w:jc w:val="left"/>
              <w:rPr>
                <w:rFonts w:hint="eastAsia" w:ascii="宋体" w:hAnsi="宋体" w:eastAsia="宋体" w:cs="宋体"/>
                <w:bCs/>
                <w:color w:val="auto"/>
                <w:sz w:val="21"/>
                <w:szCs w:val="21"/>
              </w:rPr>
            </w:pPr>
          </w:p>
        </w:tc>
      </w:tr>
      <w:tr w14:paraId="37255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1752" w:type="dxa"/>
            <w:vAlign w:val="center"/>
          </w:tcPr>
          <w:p w14:paraId="573412AD">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lang w:val="en-US" w:eastAsia="zh-CN"/>
              </w:rPr>
              <w:t>标准和规范：涉及的相关标准和规范（如国家、行业、地方、企业标准规范等）</w:t>
            </w:r>
          </w:p>
        </w:tc>
        <w:tc>
          <w:tcPr>
            <w:tcW w:w="7107" w:type="dxa"/>
            <w:vAlign w:val="center"/>
          </w:tcPr>
          <w:p w14:paraId="38209931">
            <w:pPr>
              <w:jc w:val="left"/>
              <w:rPr>
                <w:rFonts w:hint="eastAsia" w:ascii="宋体" w:hAnsi="宋体" w:eastAsia="宋体" w:cs="宋体"/>
                <w:color w:val="auto"/>
                <w:sz w:val="21"/>
                <w:szCs w:val="21"/>
              </w:rPr>
            </w:pPr>
            <w:r>
              <w:rPr>
                <w:rFonts w:hint="eastAsia" w:ascii="宋体" w:hAnsi="宋体" w:eastAsia="宋体" w:cs="宋体"/>
                <w:color w:val="auto"/>
                <w:sz w:val="21"/>
                <w:szCs w:val="21"/>
                <w:highlight w:val="none"/>
                <w:lang w:eastAsia="zh-CN"/>
              </w:rPr>
              <w:t>（请填写最新行业标准和规范）</w:t>
            </w:r>
          </w:p>
        </w:tc>
      </w:tr>
      <w:tr w14:paraId="6E9CD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752" w:type="dxa"/>
            <w:vAlign w:val="center"/>
          </w:tcPr>
          <w:p w14:paraId="6F7C6F2C">
            <w:pPr>
              <w:jc w:val="center"/>
              <w:rPr>
                <w:rFonts w:hint="eastAsia" w:ascii="宋体" w:hAnsi="宋体" w:eastAsia="宋体" w:cs="宋体"/>
                <w:b/>
                <w:bCs/>
                <w:color w:val="auto"/>
                <w:sz w:val="21"/>
                <w:szCs w:val="21"/>
              </w:rPr>
            </w:pPr>
            <w:r>
              <w:rPr>
                <w:rFonts w:hint="eastAsia" w:ascii="宋体" w:hAnsi="宋体" w:eastAsia="宋体" w:cs="宋体"/>
                <w:color w:val="auto"/>
                <w:sz w:val="21"/>
                <w:szCs w:val="21"/>
                <w:highlight w:val="none"/>
                <w:lang w:val="en-US" w:eastAsia="zh-CN"/>
              </w:rPr>
              <w:t>供应商的履约能力</w:t>
            </w:r>
          </w:p>
        </w:tc>
        <w:tc>
          <w:tcPr>
            <w:tcW w:w="7107" w:type="dxa"/>
            <w:vAlign w:val="center"/>
          </w:tcPr>
          <w:p w14:paraId="73C19166">
            <w:pPr>
              <w:jc w:val="left"/>
              <w:rPr>
                <w:rFonts w:hint="eastAsia" w:ascii="宋体" w:hAnsi="宋体" w:eastAsia="宋体" w:cs="宋体"/>
                <w:color w:val="auto"/>
                <w:sz w:val="21"/>
                <w:szCs w:val="21"/>
              </w:rPr>
            </w:pPr>
            <w:r>
              <w:rPr>
                <w:rFonts w:hint="eastAsia" w:ascii="宋体" w:hAnsi="宋体" w:eastAsia="宋体" w:cs="宋体"/>
                <w:color w:val="auto"/>
                <w:sz w:val="21"/>
                <w:szCs w:val="21"/>
              </w:rPr>
              <w:t>是否胜任本项目？</w:t>
            </w:r>
            <w:r>
              <w:rPr>
                <w:rFonts w:hint="eastAsia" w:ascii="宋体" w:hAnsi="宋体" w:eastAsia="宋体" w:cs="宋体"/>
                <w:color w:val="auto"/>
                <w:sz w:val="21"/>
                <w:szCs w:val="21"/>
                <w:lang w:eastAsia="zh-CN"/>
              </w:rPr>
              <w:t>请对本项目的履约能力进行概述。</w:t>
            </w:r>
          </w:p>
          <w:p w14:paraId="29DB97FF">
            <w:pPr>
              <w:jc w:val="left"/>
              <w:rPr>
                <w:rFonts w:hint="eastAsia" w:ascii="宋体" w:hAnsi="宋体" w:eastAsia="宋体" w:cs="宋体"/>
                <w:color w:val="auto"/>
                <w:sz w:val="21"/>
                <w:szCs w:val="21"/>
              </w:rPr>
            </w:pPr>
            <w:r>
              <w:rPr>
                <w:rFonts w:hint="eastAsia" w:ascii="宋体" w:hAnsi="宋体" w:eastAsia="宋体" w:cs="宋体"/>
                <w:color w:val="auto"/>
                <w:sz w:val="21"/>
                <w:szCs w:val="21"/>
              </w:rPr>
              <w:t>答：</w:t>
            </w:r>
          </w:p>
        </w:tc>
      </w:tr>
      <w:tr w14:paraId="34B1F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752" w:type="dxa"/>
            <w:vAlign w:val="center"/>
          </w:tcPr>
          <w:p w14:paraId="7CEDA918">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供应商的售后服务能力</w:t>
            </w:r>
          </w:p>
        </w:tc>
        <w:tc>
          <w:tcPr>
            <w:tcW w:w="7107" w:type="dxa"/>
            <w:vAlign w:val="center"/>
          </w:tcPr>
          <w:p w14:paraId="61174ED4">
            <w:pPr>
              <w:pStyle w:val="23"/>
              <w:numPr>
                <w:ilvl w:val="0"/>
                <w:numId w:val="0"/>
              </w:numPr>
              <w:ind w:leftChars="0"/>
              <w:jc w:val="lef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请对本项目的售后服务能力进行概述。</w:t>
            </w:r>
          </w:p>
          <w:p w14:paraId="2CB56B72">
            <w:pPr>
              <w:jc w:val="left"/>
              <w:rPr>
                <w:rFonts w:hint="eastAsia" w:ascii="宋体" w:hAnsi="宋体" w:eastAsia="宋体" w:cs="宋体"/>
                <w:color w:val="auto"/>
                <w:sz w:val="21"/>
                <w:szCs w:val="21"/>
              </w:rPr>
            </w:pPr>
            <w:r>
              <w:rPr>
                <w:rFonts w:hint="eastAsia" w:ascii="宋体" w:hAnsi="宋体" w:eastAsia="宋体" w:cs="宋体"/>
                <w:color w:val="auto"/>
                <w:sz w:val="21"/>
                <w:szCs w:val="21"/>
              </w:rPr>
              <w:t>答：</w:t>
            </w:r>
          </w:p>
        </w:tc>
      </w:tr>
      <w:tr w14:paraId="3A60F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752" w:type="dxa"/>
            <w:vAlign w:val="center"/>
          </w:tcPr>
          <w:p w14:paraId="3AC51AA6">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建议</w:t>
            </w:r>
          </w:p>
        </w:tc>
        <w:tc>
          <w:tcPr>
            <w:tcW w:w="7107" w:type="dxa"/>
            <w:vAlign w:val="center"/>
          </w:tcPr>
          <w:p w14:paraId="6139B1B4">
            <w:pPr>
              <w:numPr>
                <w:ilvl w:val="0"/>
                <w:numId w:val="2"/>
              </w:numPr>
              <w:jc w:val="left"/>
              <w:rPr>
                <w:rFonts w:hint="eastAsia" w:ascii="宋体" w:hAnsi="宋体" w:eastAsia="宋体" w:cs="宋体"/>
                <w:color w:val="auto"/>
                <w:sz w:val="21"/>
                <w:szCs w:val="21"/>
              </w:rPr>
            </w:pPr>
            <w:r>
              <w:rPr>
                <w:rFonts w:hint="eastAsia" w:ascii="宋体" w:hAnsi="宋体" w:eastAsia="宋体" w:cs="宋体"/>
                <w:color w:val="auto"/>
                <w:sz w:val="21"/>
                <w:szCs w:val="21"/>
              </w:rPr>
              <w:t>采购标的技术、商务要求（如项目</w:t>
            </w:r>
            <w:r>
              <w:rPr>
                <w:rFonts w:hint="eastAsia" w:ascii="宋体" w:hAnsi="宋体" w:eastAsia="宋体" w:cs="宋体"/>
                <w:color w:val="auto"/>
                <w:sz w:val="21"/>
                <w:szCs w:val="21"/>
                <w:lang w:val="en-US" w:eastAsia="zh-CN"/>
              </w:rPr>
              <w:t>方案</w:t>
            </w:r>
            <w:r>
              <w:rPr>
                <w:rFonts w:hint="eastAsia" w:ascii="宋体" w:hAnsi="宋体" w:eastAsia="宋体" w:cs="宋体"/>
                <w:color w:val="auto"/>
                <w:sz w:val="21"/>
                <w:szCs w:val="21"/>
              </w:rPr>
              <w:t>要求、人员和设备投入、考核验收等）的建议</w:t>
            </w:r>
            <w:r>
              <w:rPr>
                <w:rFonts w:hint="eastAsia" w:ascii="宋体" w:hAnsi="宋体" w:eastAsia="宋体" w:cs="宋体"/>
                <w:color w:val="auto"/>
                <w:sz w:val="21"/>
                <w:szCs w:val="21"/>
                <w:lang w:eastAsia="zh-CN"/>
              </w:rPr>
              <w:t>。</w:t>
            </w:r>
          </w:p>
          <w:p w14:paraId="3DF85CB6">
            <w:pPr>
              <w:jc w:val="left"/>
              <w:rPr>
                <w:rFonts w:hint="eastAsia" w:ascii="宋体" w:hAnsi="宋体" w:eastAsia="宋体" w:cs="宋体"/>
                <w:color w:val="auto"/>
                <w:sz w:val="21"/>
                <w:szCs w:val="21"/>
              </w:rPr>
            </w:pPr>
            <w:r>
              <w:rPr>
                <w:rFonts w:hint="eastAsia" w:ascii="宋体" w:hAnsi="宋体" w:eastAsia="宋体" w:cs="宋体"/>
                <w:color w:val="auto"/>
                <w:sz w:val="21"/>
                <w:szCs w:val="21"/>
              </w:rPr>
              <w:t>答：</w:t>
            </w:r>
          </w:p>
          <w:p w14:paraId="0D69974A">
            <w:pPr>
              <w:numPr>
                <w:ilvl w:val="0"/>
                <w:numId w:val="2"/>
              </w:numPr>
              <w:jc w:val="left"/>
              <w:rPr>
                <w:rFonts w:hint="eastAsia" w:ascii="宋体" w:hAnsi="宋体" w:eastAsia="宋体" w:cs="宋体"/>
                <w:color w:val="auto"/>
                <w:sz w:val="21"/>
                <w:szCs w:val="21"/>
              </w:rPr>
            </w:pPr>
            <w:r>
              <w:rPr>
                <w:rFonts w:hint="eastAsia" w:ascii="宋体" w:hAnsi="宋体" w:eastAsia="宋体" w:cs="宋体"/>
                <w:color w:val="auto"/>
                <w:sz w:val="21"/>
                <w:szCs w:val="21"/>
              </w:rPr>
              <w:t>有利于项目实施的其他建议</w:t>
            </w:r>
            <w:r>
              <w:rPr>
                <w:rFonts w:hint="eastAsia" w:ascii="宋体" w:hAnsi="宋体" w:eastAsia="宋体" w:cs="宋体"/>
                <w:color w:val="auto"/>
                <w:sz w:val="21"/>
                <w:szCs w:val="21"/>
                <w:lang w:eastAsia="zh-CN"/>
              </w:rPr>
              <w:t>。</w:t>
            </w:r>
          </w:p>
          <w:p w14:paraId="36EC6278">
            <w:pPr>
              <w:jc w:val="left"/>
              <w:rPr>
                <w:rFonts w:hint="eastAsia" w:ascii="宋体" w:hAnsi="宋体" w:eastAsia="宋体" w:cs="宋体"/>
                <w:color w:val="auto"/>
                <w:sz w:val="21"/>
                <w:szCs w:val="21"/>
              </w:rPr>
            </w:pPr>
            <w:r>
              <w:rPr>
                <w:rFonts w:hint="eastAsia" w:ascii="宋体" w:hAnsi="宋体" w:eastAsia="宋体" w:cs="宋体"/>
                <w:color w:val="auto"/>
                <w:sz w:val="21"/>
                <w:szCs w:val="21"/>
              </w:rPr>
              <w:t>答：</w:t>
            </w:r>
          </w:p>
        </w:tc>
      </w:tr>
      <w:tr w14:paraId="51DEF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52" w:type="dxa"/>
            <w:vAlign w:val="center"/>
          </w:tcPr>
          <w:p w14:paraId="10F7C872">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其他</w:t>
            </w:r>
          </w:p>
        </w:tc>
        <w:tc>
          <w:tcPr>
            <w:tcW w:w="7107" w:type="dxa"/>
            <w:vAlign w:val="center"/>
          </w:tcPr>
          <w:p w14:paraId="58FA318A">
            <w:pPr>
              <w:jc w:val="left"/>
              <w:rPr>
                <w:rFonts w:hint="eastAsia" w:ascii="宋体" w:hAnsi="宋体" w:eastAsia="宋体" w:cs="宋体"/>
                <w:color w:val="auto"/>
                <w:sz w:val="21"/>
                <w:szCs w:val="21"/>
              </w:rPr>
            </w:pPr>
            <w:r>
              <w:rPr>
                <w:rFonts w:hint="eastAsia" w:ascii="宋体" w:hAnsi="宋体" w:eastAsia="宋体" w:cs="宋体"/>
                <w:color w:val="auto"/>
                <w:sz w:val="21"/>
                <w:szCs w:val="21"/>
              </w:rPr>
              <w:t>请单位自行说明：</w:t>
            </w:r>
          </w:p>
          <w:p w14:paraId="653BAB76">
            <w:pPr>
              <w:jc w:val="left"/>
              <w:rPr>
                <w:rFonts w:hint="eastAsia" w:ascii="宋体" w:hAnsi="宋体" w:eastAsia="宋体" w:cs="宋体"/>
                <w:color w:val="auto"/>
                <w:sz w:val="21"/>
                <w:szCs w:val="21"/>
              </w:rPr>
            </w:pPr>
            <w:r>
              <w:rPr>
                <w:rFonts w:hint="eastAsia" w:ascii="宋体" w:hAnsi="宋体" w:eastAsia="宋体" w:cs="宋体"/>
                <w:color w:val="auto"/>
                <w:sz w:val="21"/>
                <w:szCs w:val="21"/>
              </w:rPr>
              <w:t>答：</w:t>
            </w:r>
            <w:r>
              <w:rPr>
                <w:rFonts w:hint="eastAsia" w:ascii="宋体" w:hAnsi="宋体" w:eastAsia="宋体" w:cs="宋体"/>
                <w:i w:val="0"/>
                <w:color w:val="auto"/>
                <w:sz w:val="21"/>
                <w:szCs w:val="21"/>
              </w:rPr>
              <w:t>（可针对本采购项目进行说明）</w:t>
            </w:r>
          </w:p>
        </w:tc>
      </w:tr>
    </w:tbl>
    <w:p w14:paraId="260826D8">
      <w:pPr>
        <w:spacing w:line="240" w:lineRule="auto"/>
        <w:rPr>
          <w:rFonts w:hint="eastAsia" w:ascii="宋体" w:hAnsi="宋体" w:eastAsia="宋体" w:cs="宋体"/>
          <w:sz w:val="21"/>
          <w:szCs w:val="21"/>
          <w:highlight w:val="none"/>
        </w:rPr>
      </w:pPr>
      <w:bookmarkStart w:id="0" w:name="_GoBack"/>
      <w:bookmarkEnd w:id="0"/>
    </w:p>
    <w:p w14:paraId="5FE86204">
      <w:pPr>
        <w:spacing w:line="24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注：按表格中要求的调查项，根据实际情况进行填写。贵单位可在“建议”处提出贵单位对本项目采购需求的意见或建议；若无任何意见或建议的，请在对应项处填写“无”。</w:t>
      </w:r>
    </w:p>
    <w:p w14:paraId="537DC34B">
      <w:pPr>
        <w:spacing w:line="480" w:lineRule="auto"/>
        <w:rPr>
          <w:rFonts w:hint="eastAsia" w:ascii="宋体" w:hAnsi="宋体" w:eastAsia="宋体" w:cs="宋体"/>
          <w:b/>
          <w:bCs/>
          <w:kern w:val="2"/>
          <w:sz w:val="21"/>
          <w:szCs w:val="21"/>
          <w:highlight w:val="none"/>
          <w:lang w:eastAsia="zh-CN"/>
        </w:rPr>
      </w:pPr>
      <w:r>
        <w:rPr>
          <w:rFonts w:hint="eastAsia" w:ascii="宋体" w:hAnsi="宋体" w:eastAsia="宋体" w:cs="宋体"/>
          <w:b/>
          <w:bCs/>
          <w:sz w:val="21"/>
          <w:szCs w:val="21"/>
          <w:highlight w:val="none"/>
        </w:rPr>
        <w:t>附件：供应商可将相关内容以附件的形式按顺序提供</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如有</w:t>
      </w:r>
      <w:r>
        <w:rPr>
          <w:rFonts w:hint="eastAsia" w:ascii="宋体" w:hAnsi="宋体" w:eastAsia="宋体" w:cs="宋体"/>
          <w:b/>
          <w:bCs/>
          <w:sz w:val="21"/>
          <w:szCs w:val="21"/>
          <w:highlight w:val="none"/>
          <w:lang w:eastAsia="zh-CN"/>
        </w:rPr>
        <w:t>）</w:t>
      </w:r>
    </w:p>
    <w:p w14:paraId="3DD3B2E9">
      <w:pPr>
        <w:pStyle w:val="9"/>
        <w:shd w:val="clear" w:color="auto" w:fill="FFFFFF"/>
        <w:spacing w:before="0" w:beforeAutospacing="0" w:after="0" w:afterAutospacing="0"/>
        <w:rPr>
          <w:rFonts w:hint="default" w:cs="宋体"/>
          <w:kern w:val="2"/>
          <w:sz w:val="21"/>
          <w:szCs w:val="21"/>
          <w:highlight w:val="none"/>
          <w:u w:val="none"/>
          <w:lang w:val="en-US" w:eastAsia="zh-CN"/>
        </w:rPr>
      </w:pPr>
    </w:p>
    <w:p w14:paraId="42E2A842">
      <w:pPr>
        <w:pStyle w:val="9"/>
        <w:shd w:val="clear" w:color="auto" w:fill="FFFFFF"/>
        <w:spacing w:before="0" w:beforeAutospacing="0" w:after="0" w:afterAutospacing="0"/>
        <w:rPr>
          <w:rFonts w:hint="default" w:cs="宋体"/>
          <w:kern w:val="2"/>
          <w:sz w:val="21"/>
          <w:szCs w:val="21"/>
          <w:highlight w:val="none"/>
          <w:u w:val="none"/>
          <w:lang w:val="en-US" w:eastAsia="zh-CN"/>
        </w:rPr>
      </w:pPr>
    </w:p>
    <w:p w14:paraId="063552EF">
      <w:pPr>
        <w:pStyle w:val="9"/>
        <w:shd w:val="clear" w:color="auto" w:fill="FFFFFF"/>
        <w:spacing w:before="0" w:beforeAutospacing="0" w:after="0" w:afterAutospacing="0"/>
        <w:rPr>
          <w:rFonts w:hint="default" w:cs="宋体"/>
          <w:kern w:val="2"/>
          <w:sz w:val="21"/>
          <w:szCs w:val="21"/>
          <w:highlight w:val="none"/>
          <w:u w:val="none"/>
          <w:lang w:val="en-US" w:eastAsia="zh-CN"/>
        </w:rPr>
      </w:pPr>
    </w:p>
    <w:p w14:paraId="4B58002B">
      <w:pPr>
        <w:pStyle w:val="9"/>
        <w:shd w:val="clear" w:color="auto" w:fill="FFFFFF"/>
        <w:spacing w:before="0" w:beforeAutospacing="0" w:after="0" w:afterAutospacing="0"/>
        <w:rPr>
          <w:rFonts w:hint="default" w:cs="宋体"/>
          <w:kern w:val="2"/>
          <w:sz w:val="21"/>
          <w:szCs w:val="21"/>
          <w:highlight w:val="none"/>
          <w:u w:val="none"/>
          <w:lang w:val="en-US" w:eastAsia="zh-CN"/>
        </w:rPr>
      </w:pPr>
    </w:p>
    <w:p w14:paraId="06CD7BF8">
      <w:pPr>
        <w:pStyle w:val="9"/>
        <w:shd w:val="clear" w:color="auto" w:fill="FFFFFF"/>
        <w:spacing w:before="0" w:beforeAutospacing="0" w:after="0" w:afterAutospacing="0"/>
        <w:rPr>
          <w:rFonts w:hint="default" w:cs="宋体"/>
          <w:kern w:val="2"/>
          <w:sz w:val="21"/>
          <w:szCs w:val="21"/>
          <w:highlight w:val="none"/>
          <w:u w:val="none"/>
          <w:lang w:val="en-US" w:eastAsia="zh-CN"/>
        </w:rPr>
      </w:pPr>
    </w:p>
    <w:p w14:paraId="28D5B94E">
      <w:pPr>
        <w:pStyle w:val="9"/>
        <w:shd w:val="clear" w:color="auto" w:fill="FFFFFF"/>
        <w:spacing w:before="0" w:beforeAutospacing="0" w:after="0" w:afterAutospacing="0"/>
        <w:jc w:val="right"/>
        <w:rPr>
          <w:rFonts w:hint="eastAsia" w:cs="宋体"/>
          <w:kern w:val="2"/>
          <w:sz w:val="21"/>
          <w:szCs w:val="21"/>
          <w:highlight w:val="none"/>
          <w:u w:val="none"/>
          <w:lang w:val="en-US" w:eastAsia="zh-CN"/>
        </w:rPr>
      </w:pPr>
      <w:r>
        <w:rPr>
          <w:rFonts w:hint="eastAsia" w:cs="宋体"/>
          <w:kern w:val="2"/>
          <w:sz w:val="21"/>
          <w:szCs w:val="21"/>
          <w:highlight w:val="none"/>
          <w:u w:val="none"/>
          <w:lang w:val="en-US" w:eastAsia="zh-CN"/>
        </w:rPr>
        <w:t>供应商名称：（盖章）</w:t>
      </w:r>
    </w:p>
    <w:p w14:paraId="6590E739">
      <w:pPr>
        <w:pStyle w:val="9"/>
        <w:shd w:val="clear" w:color="auto" w:fill="FFFFFF"/>
        <w:spacing w:before="0" w:beforeAutospacing="0" w:after="0" w:afterAutospacing="0"/>
        <w:jc w:val="right"/>
        <w:rPr>
          <w:rFonts w:hint="default" w:cs="宋体"/>
          <w:kern w:val="2"/>
          <w:sz w:val="21"/>
          <w:szCs w:val="21"/>
          <w:highlight w:val="none"/>
          <w:u w:val="none"/>
          <w:lang w:val="en-US" w:eastAsia="zh-CN"/>
        </w:rPr>
      </w:pPr>
      <w:r>
        <w:rPr>
          <w:rFonts w:hint="eastAsia" w:cs="宋体"/>
          <w:kern w:val="2"/>
          <w:sz w:val="21"/>
          <w:szCs w:val="21"/>
          <w:highlight w:val="none"/>
          <w:u w:val="none"/>
          <w:lang w:val="en-US" w:eastAsia="zh-CN"/>
        </w:rPr>
        <w:t>年    月    日</w:t>
      </w:r>
    </w:p>
    <w:sectPr>
      <w:footerReference r:id="rId3" w:type="default"/>
      <w:pgSz w:w="11906" w:h="16838"/>
      <w:pgMar w:top="1020" w:right="1134" w:bottom="1020"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438BB">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4B0C0A">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14B0C0A">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BC9F04"/>
    <w:multiLevelType w:val="singleLevel"/>
    <w:tmpl w:val="4CBC9F04"/>
    <w:lvl w:ilvl="0" w:tentative="0">
      <w:start w:val="1"/>
      <w:numFmt w:val="decimal"/>
      <w:lvlText w:val="%1."/>
      <w:lvlJc w:val="left"/>
      <w:pPr>
        <w:tabs>
          <w:tab w:val="left" w:pos="312"/>
        </w:tabs>
      </w:pPr>
    </w:lvl>
  </w:abstractNum>
  <w:abstractNum w:abstractNumId="1">
    <w:nsid w:val="4E780BC9"/>
    <w:multiLevelType w:val="multilevel"/>
    <w:tmpl w:val="4E780B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ViMmJmYTljOWM2NjhiNWIwNWQ1ZGUzMGY0MWYzZjcifQ=="/>
    <w:docVar w:name="KSO_WPS_MARK_KEY" w:val="fdd75ec0-569b-4a2c-be57-b7bfd2697fa6"/>
  </w:docVars>
  <w:rsids>
    <w:rsidRoot w:val="00E50788"/>
    <w:rsid w:val="00001AB2"/>
    <w:rsid w:val="00016C5A"/>
    <w:rsid w:val="0004484A"/>
    <w:rsid w:val="00045E36"/>
    <w:rsid w:val="00046B38"/>
    <w:rsid w:val="00053811"/>
    <w:rsid w:val="00060A37"/>
    <w:rsid w:val="000659C7"/>
    <w:rsid w:val="00076A97"/>
    <w:rsid w:val="000964F3"/>
    <w:rsid w:val="000B2F22"/>
    <w:rsid w:val="000D41DB"/>
    <w:rsid w:val="000D5579"/>
    <w:rsid w:val="000F682F"/>
    <w:rsid w:val="0010538C"/>
    <w:rsid w:val="00123A2A"/>
    <w:rsid w:val="00127927"/>
    <w:rsid w:val="001535D2"/>
    <w:rsid w:val="00157229"/>
    <w:rsid w:val="00165256"/>
    <w:rsid w:val="00191D51"/>
    <w:rsid w:val="00193B88"/>
    <w:rsid w:val="00196C8F"/>
    <w:rsid w:val="001B5D6B"/>
    <w:rsid w:val="001B773C"/>
    <w:rsid w:val="001C1898"/>
    <w:rsid w:val="001C57C6"/>
    <w:rsid w:val="001E780E"/>
    <w:rsid w:val="001F6FF2"/>
    <w:rsid w:val="002158A1"/>
    <w:rsid w:val="00220EC7"/>
    <w:rsid w:val="00222D80"/>
    <w:rsid w:val="00255657"/>
    <w:rsid w:val="00280B54"/>
    <w:rsid w:val="00284D75"/>
    <w:rsid w:val="002A6D00"/>
    <w:rsid w:val="002E0263"/>
    <w:rsid w:val="00331820"/>
    <w:rsid w:val="0034783D"/>
    <w:rsid w:val="00357174"/>
    <w:rsid w:val="00385D0C"/>
    <w:rsid w:val="003951A3"/>
    <w:rsid w:val="003A245D"/>
    <w:rsid w:val="003C74F3"/>
    <w:rsid w:val="003E42CB"/>
    <w:rsid w:val="003F2563"/>
    <w:rsid w:val="003F279A"/>
    <w:rsid w:val="00422C1F"/>
    <w:rsid w:val="00441E4A"/>
    <w:rsid w:val="00486050"/>
    <w:rsid w:val="00486C88"/>
    <w:rsid w:val="00491950"/>
    <w:rsid w:val="00495ADC"/>
    <w:rsid w:val="00495DF3"/>
    <w:rsid w:val="004A27F9"/>
    <w:rsid w:val="004C254E"/>
    <w:rsid w:val="004D6AB6"/>
    <w:rsid w:val="00511256"/>
    <w:rsid w:val="005174FF"/>
    <w:rsid w:val="005212BC"/>
    <w:rsid w:val="005408AB"/>
    <w:rsid w:val="00545A82"/>
    <w:rsid w:val="00546FAD"/>
    <w:rsid w:val="005545E5"/>
    <w:rsid w:val="005818BB"/>
    <w:rsid w:val="005B0ECC"/>
    <w:rsid w:val="005B55B0"/>
    <w:rsid w:val="005C00EB"/>
    <w:rsid w:val="005E0FA8"/>
    <w:rsid w:val="005E4603"/>
    <w:rsid w:val="005E52B7"/>
    <w:rsid w:val="005F22A7"/>
    <w:rsid w:val="00604E25"/>
    <w:rsid w:val="006057A4"/>
    <w:rsid w:val="00630116"/>
    <w:rsid w:val="00640D7D"/>
    <w:rsid w:val="0065079F"/>
    <w:rsid w:val="00662EAE"/>
    <w:rsid w:val="00667350"/>
    <w:rsid w:val="00672F11"/>
    <w:rsid w:val="00676C31"/>
    <w:rsid w:val="006771B2"/>
    <w:rsid w:val="0068770A"/>
    <w:rsid w:val="00687B10"/>
    <w:rsid w:val="006D123B"/>
    <w:rsid w:val="00702CE2"/>
    <w:rsid w:val="00720404"/>
    <w:rsid w:val="00732557"/>
    <w:rsid w:val="00751AAC"/>
    <w:rsid w:val="00762069"/>
    <w:rsid w:val="007646B6"/>
    <w:rsid w:val="00772946"/>
    <w:rsid w:val="00777986"/>
    <w:rsid w:val="007A3FFA"/>
    <w:rsid w:val="007B037D"/>
    <w:rsid w:val="007B41C8"/>
    <w:rsid w:val="007C1140"/>
    <w:rsid w:val="007C3707"/>
    <w:rsid w:val="007C5C7D"/>
    <w:rsid w:val="007C7EE4"/>
    <w:rsid w:val="007D0221"/>
    <w:rsid w:val="007D43C7"/>
    <w:rsid w:val="007D5C5D"/>
    <w:rsid w:val="008044DD"/>
    <w:rsid w:val="00812086"/>
    <w:rsid w:val="00837412"/>
    <w:rsid w:val="0085413C"/>
    <w:rsid w:val="00855ED1"/>
    <w:rsid w:val="008A70D1"/>
    <w:rsid w:val="008B6E3C"/>
    <w:rsid w:val="008D33C4"/>
    <w:rsid w:val="008F1510"/>
    <w:rsid w:val="008F2DB3"/>
    <w:rsid w:val="0091618D"/>
    <w:rsid w:val="00916B4E"/>
    <w:rsid w:val="00921D67"/>
    <w:rsid w:val="00945C6A"/>
    <w:rsid w:val="00957CA5"/>
    <w:rsid w:val="00985D4D"/>
    <w:rsid w:val="00994E72"/>
    <w:rsid w:val="009A5B88"/>
    <w:rsid w:val="009B2183"/>
    <w:rsid w:val="009B3DEC"/>
    <w:rsid w:val="009B534D"/>
    <w:rsid w:val="009E3AF9"/>
    <w:rsid w:val="009E5511"/>
    <w:rsid w:val="00A02082"/>
    <w:rsid w:val="00A03B61"/>
    <w:rsid w:val="00A1094F"/>
    <w:rsid w:val="00A30B7C"/>
    <w:rsid w:val="00A31CE8"/>
    <w:rsid w:val="00A33BE1"/>
    <w:rsid w:val="00A56259"/>
    <w:rsid w:val="00A56E02"/>
    <w:rsid w:val="00A60224"/>
    <w:rsid w:val="00A77359"/>
    <w:rsid w:val="00A904D5"/>
    <w:rsid w:val="00AD3FE1"/>
    <w:rsid w:val="00AF0637"/>
    <w:rsid w:val="00B07ABE"/>
    <w:rsid w:val="00B170B4"/>
    <w:rsid w:val="00B22940"/>
    <w:rsid w:val="00B262BD"/>
    <w:rsid w:val="00B27B6D"/>
    <w:rsid w:val="00B30601"/>
    <w:rsid w:val="00B43986"/>
    <w:rsid w:val="00B652C3"/>
    <w:rsid w:val="00B856D1"/>
    <w:rsid w:val="00B869B1"/>
    <w:rsid w:val="00BA2F70"/>
    <w:rsid w:val="00BA58AF"/>
    <w:rsid w:val="00BB065D"/>
    <w:rsid w:val="00C119AA"/>
    <w:rsid w:val="00C16347"/>
    <w:rsid w:val="00C56938"/>
    <w:rsid w:val="00C61743"/>
    <w:rsid w:val="00C67170"/>
    <w:rsid w:val="00C75E46"/>
    <w:rsid w:val="00CA66CC"/>
    <w:rsid w:val="00CB2F1F"/>
    <w:rsid w:val="00CD1490"/>
    <w:rsid w:val="00D213A9"/>
    <w:rsid w:val="00D3165B"/>
    <w:rsid w:val="00D6213D"/>
    <w:rsid w:val="00D66EE2"/>
    <w:rsid w:val="00D86E75"/>
    <w:rsid w:val="00DC2D32"/>
    <w:rsid w:val="00DD0D3B"/>
    <w:rsid w:val="00DE39CB"/>
    <w:rsid w:val="00DF4719"/>
    <w:rsid w:val="00DF6CA3"/>
    <w:rsid w:val="00E12662"/>
    <w:rsid w:val="00E25E80"/>
    <w:rsid w:val="00E34C66"/>
    <w:rsid w:val="00E43FBA"/>
    <w:rsid w:val="00E44190"/>
    <w:rsid w:val="00E50788"/>
    <w:rsid w:val="00E64DCD"/>
    <w:rsid w:val="00E82254"/>
    <w:rsid w:val="00E85F31"/>
    <w:rsid w:val="00EA398A"/>
    <w:rsid w:val="00EA76A4"/>
    <w:rsid w:val="00EC6FBB"/>
    <w:rsid w:val="00ED057F"/>
    <w:rsid w:val="00EF441E"/>
    <w:rsid w:val="00F06660"/>
    <w:rsid w:val="00F15433"/>
    <w:rsid w:val="00F16291"/>
    <w:rsid w:val="00F17E41"/>
    <w:rsid w:val="00F241EE"/>
    <w:rsid w:val="00F265F2"/>
    <w:rsid w:val="00F405A6"/>
    <w:rsid w:val="00F56583"/>
    <w:rsid w:val="00F832CA"/>
    <w:rsid w:val="00F955FF"/>
    <w:rsid w:val="00F979D6"/>
    <w:rsid w:val="00FA0E89"/>
    <w:rsid w:val="00FA1BF2"/>
    <w:rsid w:val="00FA6781"/>
    <w:rsid w:val="00FB4E8E"/>
    <w:rsid w:val="00FB5E8C"/>
    <w:rsid w:val="00FD7BAD"/>
    <w:rsid w:val="00FE157B"/>
    <w:rsid w:val="03295522"/>
    <w:rsid w:val="03B35E2A"/>
    <w:rsid w:val="03EC69EA"/>
    <w:rsid w:val="041A1BF4"/>
    <w:rsid w:val="04275653"/>
    <w:rsid w:val="045A279E"/>
    <w:rsid w:val="04A86794"/>
    <w:rsid w:val="04B073F7"/>
    <w:rsid w:val="04CB4231"/>
    <w:rsid w:val="05052026"/>
    <w:rsid w:val="05B2719F"/>
    <w:rsid w:val="06652463"/>
    <w:rsid w:val="069A1996"/>
    <w:rsid w:val="07CC09EB"/>
    <w:rsid w:val="07ED4792"/>
    <w:rsid w:val="080851DC"/>
    <w:rsid w:val="08D5567E"/>
    <w:rsid w:val="099C3FD1"/>
    <w:rsid w:val="09B4157B"/>
    <w:rsid w:val="09F26607"/>
    <w:rsid w:val="0A970077"/>
    <w:rsid w:val="0BE57AF7"/>
    <w:rsid w:val="0C6D6F42"/>
    <w:rsid w:val="0D391EEB"/>
    <w:rsid w:val="0DDD6D83"/>
    <w:rsid w:val="0E1A19C6"/>
    <w:rsid w:val="0EC0292C"/>
    <w:rsid w:val="0F060AD1"/>
    <w:rsid w:val="0F0E1587"/>
    <w:rsid w:val="10087E7F"/>
    <w:rsid w:val="100E76C7"/>
    <w:rsid w:val="10667503"/>
    <w:rsid w:val="116C6D9B"/>
    <w:rsid w:val="11BE0EFC"/>
    <w:rsid w:val="11C049F1"/>
    <w:rsid w:val="138228A6"/>
    <w:rsid w:val="14434E2B"/>
    <w:rsid w:val="14B545B5"/>
    <w:rsid w:val="14F10C0A"/>
    <w:rsid w:val="15962639"/>
    <w:rsid w:val="160168A4"/>
    <w:rsid w:val="1674069C"/>
    <w:rsid w:val="17EE6B85"/>
    <w:rsid w:val="18582CE2"/>
    <w:rsid w:val="19836A30"/>
    <w:rsid w:val="19D071CC"/>
    <w:rsid w:val="19DF733C"/>
    <w:rsid w:val="1BC81072"/>
    <w:rsid w:val="1BD9502D"/>
    <w:rsid w:val="1CD20CA8"/>
    <w:rsid w:val="1D2F75FB"/>
    <w:rsid w:val="1E206F43"/>
    <w:rsid w:val="1F4A3163"/>
    <w:rsid w:val="1F635008"/>
    <w:rsid w:val="20605D1D"/>
    <w:rsid w:val="221F7512"/>
    <w:rsid w:val="22E018F3"/>
    <w:rsid w:val="22F10EAE"/>
    <w:rsid w:val="23BA50E1"/>
    <w:rsid w:val="253E3ECD"/>
    <w:rsid w:val="276500BD"/>
    <w:rsid w:val="279246D6"/>
    <w:rsid w:val="280A151C"/>
    <w:rsid w:val="28771240"/>
    <w:rsid w:val="2907735C"/>
    <w:rsid w:val="295C2DFA"/>
    <w:rsid w:val="29635957"/>
    <w:rsid w:val="2A704DAF"/>
    <w:rsid w:val="2A797D33"/>
    <w:rsid w:val="2A7F734A"/>
    <w:rsid w:val="2B53191C"/>
    <w:rsid w:val="2B7B4367"/>
    <w:rsid w:val="2BA611ED"/>
    <w:rsid w:val="2BEA293F"/>
    <w:rsid w:val="2D281971"/>
    <w:rsid w:val="2D7921CC"/>
    <w:rsid w:val="2DB87198"/>
    <w:rsid w:val="2E0E0B66"/>
    <w:rsid w:val="2E162111"/>
    <w:rsid w:val="2EAE7D5D"/>
    <w:rsid w:val="2F7549E3"/>
    <w:rsid w:val="307E70E9"/>
    <w:rsid w:val="311F4386"/>
    <w:rsid w:val="31274002"/>
    <w:rsid w:val="322070BA"/>
    <w:rsid w:val="324A0061"/>
    <w:rsid w:val="324E3C27"/>
    <w:rsid w:val="32D614D7"/>
    <w:rsid w:val="330B754D"/>
    <w:rsid w:val="336B1589"/>
    <w:rsid w:val="33F81754"/>
    <w:rsid w:val="347A2404"/>
    <w:rsid w:val="35006AD2"/>
    <w:rsid w:val="35125307"/>
    <w:rsid w:val="36365170"/>
    <w:rsid w:val="36A06A1C"/>
    <w:rsid w:val="36BF423F"/>
    <w:rsid w:val="370D5658"/>
    <w:rsid w:val="38831E50"/>
    <w:rsid w:val="390A7359"/>
    <w:rsid w:val="392E47B3"/>
    <w:rsid w:val="39A83715"/>
    <w:rsid w:val="39CB0253"/>
    <w:rsid w:val="3B981E72"/>
    <w:rsid w:val="3BED484B"/>
    <w:rsid w:val="3C5D6724"/>
    <w:rsid w:val="3C8D7A42"/>
    <w:rsid w:val="3CFC4AA4"/>
    <w:rsid w:val="3E2B7513"/>
    <w:rsid w:val="3EC15781"/>
    <w:rsid w:val="3F25755C"/>
    <w:rsid w:val="3F6939AE"/>
    <w:rsid w:val="3F75646D"/>
    <w:rsid w:val="3FB13A48"/>
    <w:rsid w:val="403703F1"/>
    <w:rsid w:val="40FA711C"/>
    <w:rsid w:val="40FC6F44"/>
    <w:rsid w:val="41230BA1"/>
    <w:rsid w:val="43315D2E"/>
    <w:rsid w:val="43C908F3"/>
    <w:rsid w:val="44314AEE"/>
    <w:rsid w:val="46B1257F"/>
    <w:rsid w:val="46B27A90"/>
    <w:rsid w:val="470B7EE1"/>
    <w:rsid w:val="47C37366"/>
    <w:rsid w:val="488E0DCA"/>
    <w:rsid w:val="491E6570"/>
    <w:rsid w:val="49DA4CBC"/>
    <w:rsid w:val="49EC7555"/>
    <w:rsid w:val="49FD6207"/>
    <w:rsid w:val="4A271F13"/>
    <w:rsid w:val="4A995AC7"/>
    <w:rsid w:val="4AC54952"/>
    <w:rsid w:val="4BDC1BB1"/>
    <w:rsid w:val="4CDB2104"/>
    <w:rsid w:val="4D20220D"/>
    <w:rsid w:val="4DC50732"/>
    <w:rsid w:val="4E165AE9"/>
    <w:rsid w:val="4E3160E5"/>
    <w:rsid w:val="4E6341E5"/>
    <w:rsid w:val="508D39D5"/>
    <w:rsid w:val="510E0CFA"/>
    <w:rsid w:val="5198191D"/>
    <w:rsid w:val="51A352BC"/>
    <w:rsid w:val="51D57A6A"/>
    <w:rsid w:val="52383EDA"/>
    <w:rsid w:val="53887547"/>
    <w:rsid w:val="53A45945"/>
    <w:rsid w:val="53C6205F"/>
    <w:rsid w:val="54AB2852"/>
    <w:rsid w:val="553C304F"/>
    <w:rsid w:val="55564A1D"/>
    <w:rsid w:val="55D6790C"/>
    <w:rsid w:val="56861332"/>
    <w:rsid w:val="56982E14"/>
    <w:rsid w:val="570436F2"/>
    <w:rsid w:val="572F16DA"/>
    <w:rsid w:val="58726012"/>
    <w:rsid w:val="58E014BA"/>
    <w:rsid w:val="593C1E9B"/>
    <w:rsid w:val="59F92422"/>
    <w:rsid w:val="5A186745"/>
    <w:rsid w:val="5B6F329F"/>
    <w:rsid w:val="5C272C70"/>
    <w:rsid w:val="5CD267F6"/>
    <w:rsid w:val="5ED846F5"/>
    <w:rsid w:val="5F1E7204"/>
    <w:rsid w:val="5F533E93"/>
    <w:rsid w:val="5FD17AC2"/>
    <w:rsid w:val="600A4D82"/>
    <w:rsid w:val="60146320"/>
    <w:rsid w:val="604A400F"/>
    <w:rsid w:val="60A73C91"/>
    <w:rsid w:val="60CF72F1"/>
    <w:rsid w:val="616C13D6"/>
    <w:rsid w:val="619909A2"/>
    <w:rsid w:val="619F774C"/>
    <w:rsid w:val="62240677"/>
    <w:rsid w:val="626E62FF"/>
    <w:rsid w:val="62B334AF"/>
    <w:rsid w:val="63710D61"/>
    <w:rsid w:val="63F26153"/>
    <w:rsid w:val="63F55D49"/>
    <w:rsid w:val="645542B1"/>
    <w:rsid w:val="64F30871"/>
    <w:rsid w:val="65551F1E"/>
    <w:rsid w:val="65750EF0"/>
    <w:rsid w:val="668313EA"/>
    <w:rsid w:val="66B1227E"/>
    <w:rsid w:val="67A52048"/>
    <w:rsid w:val="68344C7B"/>
    <w:rsid w:val="6A1B0D99"/>
    <w:rsid w:val="6B43739A"/>
    <w:rsid w:val="6CD87334"/>
    <w:rsid w:val="6E4E67C0"/>
    <w:rsid w:val="6E704309"/>
    <w:rsid w:val="6E91660F"/>
    <w:rsid w:val="6F5B588D"/>
    <w:rsid w:val="6F6A3C2E"/>
    <w:rsid w:val="6F7A57D5"/>
    <w:rsid w:val="707F0E75"/>
    <w:rsid w:val="71A52DA3"/>
    <w:rsid w:val="72001416"/>
    <w:rsid w:val="73D52301"/>
    <w:rsid w:val="73E41A6B"/>
    <w:rsid w:val="73EC37D7"/>
    <w:rsid w:val="740718AD"/>
    <w:rsid w:val="749C113B"/>
    <w:rsid w:val="74EA01DA"/>
    <w:rsid w:val="75CE1D20"/>
    <w:rsid w:val="75D93021"/>
    <w:rsid w:val="764941B1"/>
    <w:rsid w:val="77527A03"/>
    <w:rsid w:val="77611433"/>
    <w:rsid w:val="784F6582"/>
    <w:rsid w:val="788C2381"/>
    <w:rsid w:val="78EC2B98"/>
    <w:rsid w:val="791A5BDE"/>
    <w:rsid w:val="79B674B2"/>
    <w:rsid w:val="7A362B30"/>
    <w:rsid w:val="7AAA11E4"/>
    <w:rsid w:val="7AF10BC1"/>
    <w:rsid w:val="7C770276"/>
    <w:rsid w:val="7CCF4F32"/>
    <w:rsid w:val="7D5A040C"/>
    <w:rsid w:val="7DDC1FCE"/>
    <w:rsid w:val="7DFB58B2"/>
    <w:rsid w:val="7E1B136C"/>
    <w:rsid w:val="7E4F49A7"/>
    <w:rsid w:val="7F4A7735"/>
    <w:rsid w:val="7F7CA471"/>
    <w:rsid w:val="7F8D6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0"/>
    <w:pPr>
      <w:keepNext/>
      <w:keepLines/>
      <w:spacing w:before="260" w:after="260" w:line="413" w:lineRule="auto"/>
      <w:outlineLvl w:val="2"/>
    </w:pPr>
    <w:rPr>
      <w:rFonts w:ascii="Times New Roman" w:hAnsi="Times New Roman" w:cs="Times New Roman"/>
      <w:b/>
      <w:sz w:val="32"/>
      <w:szCs w:val="20"/>
    </w:rPr>
  </w:style>
  <w:style w:type="paragraph" w:styleId="4">
    <w:name w:val="heading 4"/>
    <w:basedOn w:val="1"/>
    <w:next w:val="1"/>
    <w:qFormat/>
    <w:uiPriority w:val="0"/>
    <w:pPr>
      <w:keepNext/>
      <w:keepLines/>
      <w:spacing w:line="360" w:lineRule="auto"/>
      <w:outlineLvl w:val="3"/>
    </w:pPr>
    <w:rPr>
      <w:rFonts w:ascii="Arial" w:hAnsi="Arial"/>
      <w:b/>
      <w:bCs/>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annotation text"/>
    <w:basedOn w:val="1"/>
    <w:link w:val="19"/>
    <w:qFormat/>
    <w:uiPriority w:val="99"/>
    <w:pPr>
      <w:jc w:val="left"/>
    </w:pPr>
    <w:rPr>
      <w:rFonts w:ascii="Calibri" w:hAnsi="Calibri" w:eastAsia="宋体" w:cs="Times New Roman"/>
      <w:szCs w:val="24"/>
    </w:rPr>
  </w:style>
  <w:style w:type="paragraph" w:styleId="6">
    <w:name w:val="Balloon Text"/>
    <w:basedOn w:val="1"/>
    <w:link w:val="20"/>
    <w:unhideWhenUsed/>
    <w:qFormat/>
    <w:uiPriority w:val="99"/>
    <w:rPr>
      <w:sz w:val="18"/>
      <w:szCs w:val="18"/>
    </w:rPr>
  </w:style>
  <w:style w:type="paragraph" w:styleId="7">
    <w:name w:val="footer"/>
    <w:basedOn w:val="1"/>
    <w:link w:val="22"/>
    <w:unhideWhenUsed/>
    <w:qFormat/>
    <w:uiPriority w:val="99"/>
    <w:pPr>
      <w:tabs>
        <w:tab w:val="center" w:pos="4153"/>
        <w:tab w:val="right" w:pos="8306"/>
      </w:tabs>
      <w:snapToGrid w:val="0"/>
      <w:jc w:val="left"/>
    </w:pPr>
    <w:rPr>
      <w:sz w:val="18"/>
      <w:szCs w:val="18"/>
    </w:rPr>
  </w:style>
  <w:style w:type="paragraph" w:styleId="8">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rPr>
  </w:style>
  <w:style w:type="character" w:styleId="14">
    <w:name w:val="Emphasis"/>
    <w:basedOn w:val="12"/>
    <w:qFormat/>
    <w:uiPriority w:val="20"/>
    <w:rPr>
      <w:i/>
    </w:rPr>
  </w:style>
  <w:style w:type="character" w:styleId="15">
    <w:name w:val="Hyperlink"/>
    <w:basedOn w:val="12"/>
    <w:semiHidden/>
    <w:unhideWhenUsed/>
    <w:qFormat/>
    <w:uiPriority w:val="99"/>
    <w:rPr>
      <w:color w:val="0000FF"/>
      <w:u w:val="single"/>
    </w:rPr>
  </w:style>
  <w:style w:type="character" w:styleId="16">
    <w:name w:val="annotation reference"/>
    <w:basedOn w:val="12"/>
    <w:qFormat/>
    <w:uiPriority w:val="99"/>
    <w:rPr>
      <w:sz w:val="21"/>
      <w:szCs w:val="21"/>
    </w:rPr>
  </w:style>
  <w:style w:type="paragraph" w:customStyle="1" w:styleId="17">
    <w:name w:val="Table Paragraph"/>
    <w:basedOn w:val="1"/>
    <w:qFormat/>
    <w:uiPriority w:val="1"/>
    <w:pPr>
      <w:autoSpaceDE w:val="0"/>
      <w:autoSpaceDN w:val="0"/>
      <w:adjustRightInd w:val="0"/>
      <w:spacing w:line="360" w:lineRule="auto"/>
      <w:ind w:firstLine="200" w:firstLineChars="200"/>
    </w:pPr>
    <w:rPr>
      <w:rFonts w:ascii="宋体" w:hAnsi="Times New Roman" w:eastAsia="宋体" w:cs="宋体"/>
      <w:kern w:val="0"/>
      <w:sz w:val="24"/>
      <w:szCs w:val="24"/>
    </w:rPr>
  </w:style>
  <w:style w:type="character" w:customStyle="1" w:styleId="18">
    <w:name w:val="批注文字 字符"/>
    <w:basedOn w:val="12"/>
    <w:semiHidden/>
    <w:qFormat/>
    <w:uiPriority w:val="99"/>
  </w:style>
  <w:style w:type="character" w:customStyle="1" w:styleId="19">
    <w:name w:val="批注文字 字符1"/>
    <w:basedOn w:val="12"/>
    <w:link w:val="5"/>
    <w:qFormat/>
    <w:uiPriority w:val="99"/>
    <w:rPr>
      <w:rFonts w:ascii="Calibri" w:hAnsi="Calibri" w:eastAsia="宋体" w:cs="Times New Roman"/>
      <w:szCs w:val="24"/>
    </w:rPr>
  </w:style>
  <w:style w:type="character" w:customStyle="1" w:styleId="20">
    <w:name w:val="批注框文本 字符"/>
    <w:basedOn w:val="12"/>
    <w:link w:val="6"/>
    <w:semiHidden/>
    <w:qFormat/>
    <w:uiPriority w:val="99"/>
    <w:rPr>
      <w:sz w:val="18"/>
      <w:szCs w:val="18"/>
    </w:rPr>
  </w:style>
  <w:style w:type="character" w:customStyle="1" w:styleId="21">
    <w:name w:val="页眉 字符"/>
    <w:basedOn w:val="12"/>
    <w:link w:val="8"/>
    <w:qFormat/>
    <w:uiPriority w:val="99"/>
    <w:rPr>
      <w:sz w:val="18"/>
      <w:szCs w:val="18"/>
    </w:rPr>
  </w:style>
  <w:style w:type="character" w:customStyle="1" w:styleId="22">
    <w:name w:val="页脚 字符"/>
    <w:basedOn w:val="12"/>
    <w:link w:val="7"/>
    <w:qFormat/>
    <w:uiPriority w:val="99"/>
    <w:rPr>
      <w:sz w:val="18"/>
      <w:szCs w:val="18"/>
    </w:rPr>
  </w:style>
  <w:style w:type="paragraph" w:styleId="23">
    <w:name w:val="List Paragraph"/>
    <w:basedOn w:val="1"/>
    <w:qFormat/>
    <w:uiPriority w:val="99"/>
    <w:pPr>
      <w:ind w:firstLine="420" w:firstLineChars="200"/>
    </w:pPr>
  </w:style>
  <w:style w:type="paragraph" w:customStyle="1" w:styleId="24">
    <w:name w:val="Revision"/>
    <w:hidden/>
    <w:semiHidden/>
    <w:qFormat/>
    <w:uiPriority w:val="99"/>
    <w:rPr>
      <w:rFonts w:asciiTheme="minorHAnsi" w:hAnsiTheme="minorHAnsi" w:eastAsiaTheme="minorEastAsia" w:cstheme="minorBidi"/>
      <w:kern w:val="2"/>
      <w:sz w:val="21"/>
      <w:szCs w:val="22"/>
      <w:lang w:val="en-US" w:eastAsia="zh-CN" w:bidi="ar-SA"/>
    </w:rPr>
  </w:style>
  <w:style w:type="table" w:customStyle="1" w:styleId="2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849</Words>
  <Characters>854</Characters>
  <Lines>5</Lines>
  <Paragraphs>1</Paragraphs>
  <TotalTime>4</TotalTime>
  <ScaleCrop>false</ScaleCrop>
  <LinksUpToDate>false</LinksUpToDate>
  <CharactersWithSpaces>871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2021-12-17T16:45:00Z</dcterms:created>
  <dc:creator>华伦</dc:creator>
  <cp:lastModifiedBy>Coco</cp:lastModifiedBy>
  <cp:lastPrinted>2023-07-07T09:40:00Z</cp:lastPrinted>
  <dcterms:modified xsi:type="dcterms:W3CDTF">2024-08-26T02:44:56Z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B8F8B3099A0E4AC480C1853749C86530_13</vt:lpwstr>
  </property>
</Properties>
</file>